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50" w:rsidRDefault="00774950" w:rsidP="00774950">
      <w:pPr>
        <w:jc w:val="center"/>
        <w:rPr>
          <w:rFonts w:ascii="宋体" w:hAnsi="宋体"/>
          <w:b/>
          <w:color w:val="FF0000"/>
          <w:w w:val="90"/>
          <w:sz w:val="100"/>
          <w:szCs w:val="100"/>
        </w:rPr>
      </w:pPr>
    </w:p>
    <w:p w:rsidR="00774950" w:rsidRPr="0072761F" w:rsidRDefault="00774950" w:rsidP="00774950">
      <w:pPr>
        <w:jc w:val="center"/>
        <w:rPr>
          <w:rFonts w:ascii="宋体" w:hAnsi="宋体"/>
          <w:b/>
          <w:color w:val="FFFFFF"/>
          <w:w w:val="90"/>
          <w:sz w:val="100"/>
          <w:szCs w:val="100"/>
        </w:rPr>
      </w:pP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湖师院</w:t>
      </w:r>
      <w:r>
        <w:rPr>
          <w:rFonts w:ascii="宋体" w:hAnsi="宋体" w:hint="eastAsia"/>
          <w:b/>
          <w:color w:val="FF0000"/>
          <w:w w:val="90"/>
          <w:sz w:val="100"/>
          <w:szCs w:val="100"/>
        </w:rPr>
        <w:t>商学院</w:t>
      </w: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文件</w:t>
      </w:r>
    </w:p>
    <w:p w:rsidR="00774950" w:rsidRDefault="00774950" w:rsidP="00774950"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774950" w:rsidRDefault="00774950" w:rsidP="00774950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湖师商发〔201</w:t>
      </w:r>
      <w:r w:rsidR="00051F38">
        <w:rPr>
          <w:rFonts w:ascii="仿宋_GB2312" w:eastAsia="仿宋_GB2312" w:hint="eastAsia"/>
          <w:b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〕2号</w:t>
      </w:r>
    </w:p>
    <w:p w:rsidR="00774950" w:rsidRPr="00234802" w:rsidRDefault="0035766B" w:rsidP="00774950"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 w:rsidRPr="0035766B">
        <w:rPr>
          <w:rFonts w:ascii="仿宋_GB2312" w:eastAsia="仿宋_GB2312"/>
          <w:b/>
          <w:noProof/>
          <w:color w:val="000000"/>
          <w:sz w:val="32"/>
          <w:szCs w:val="32"/>
        </w:rPr>
        <w:pict>
          <v:line id="_x0000_s1026" style="position:absolute;left:0;text-align:left;z-index:251658240" from="14.2pt,13.8pt" to="425.5pt,13.8pt" strokecolor="red" strokeweight="2.25pt"/>
        </w:pict>
      </w:r>
    </w:p>
    <w:p w:rsidR="0050398D" w:rsidRPr="00783F24" w:rsidRDefault="0050398D" w:rsidP="00774950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774950" w:rsidRDefault="00774950" w:rsidP="0077495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商学院关于听课制度的有关规定</w:t>
      </w:r>
    </w:p>
    <w:p w:rsidR="00774950" w:rsidRDefault="00774950" w:rsidP="00774950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</w:p>
    <w:p w:rsidR="00774950" w:rsidRPr="00234802" w:rsidRDefault="00774950" w:rsidP="00774950">
      <w:pPr>
        <w:pStyle w:val="a3"/>
        <w:spacing w:line="480" w:lineRule="exact"/>
        <w:ind w:firstLine="640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为了加强教学工作，规范教学管理，严格教学要求，提高教学质量，学校教务处已建立了领导和教师听课制度，为了使之经常化、制度化、规范化，特制定我院的听课制度规定。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一、听课是进行教学研究的一项常规活动，为了及时了解和掌握各教学环节的情况，各系要认真负责地安排和组织好每学期的听课活动。我院督导要检查和督促各系、各教研室听课活动的开展，及时总结和推广经验，把研究课堂教学的改革作为提高教学效果和教学质量的手段之一。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二、各系、各教研室在制订每学期教学活动计划时，必须将听课、评课活动列入计划，特别要组织好同教材的任课教师间和对青年教师的听课活动。学院每学期定期组织5次以上全院公开课活动，且每位教师每学期至少参与一次公开课活动。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三、听课时主要是对教师的教学态度、备课情况、基本教学环节的掌握、教学方法的运用和课堂气氛的控制等做出</w:t>
      </w:r>
      <w:r w:rsidRPr="002348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评价和分析。听课要事先熟悉教材，听课时要作好记录，听课后要对被听课教师教学情况的基本评价、意见和建议及时反馈给被听课的教师。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四、学院领导班子和各系、各教研室主任要参与听课活动，听课时除包括上述第三条内容外，还应着重对教学内容选择和教学大纲的贯彻等</w:t>
      </w:r>
      <w:r w:rsidR="00970AD6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Pr="00234802">
        <w:rPr>
          <w:rFonts w:ascii="仿宋_GB2312" w:eastAsia="仿宋_GB2312" w:hAnsi="仿宋_GB2312" w:cs="仿宋_GB2312" w:hint="eastAsia"/>
          <w:sz w:val="32"/>
          <w:szCs w:val="32"/>
        </w:rPr>
        <w:t>评价和分析。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五、对教师听课节数的要求：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1.学院分管教学的副院长和各系、各教研室负责人每学期听课不少于4节和6节；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2.学院其他领导每学期听课3节以上；</w:t>
      </w:r>
    </w:p>
    <w:p w:rsidR="00774950" w:rsidRPr="00234802" w:rsidRDefault="00774950" w:rsidP="00774950">
      <w:p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3.指导教师要有计划地听所带教的青年教师的课，并给予及时指导。</w:t>
      </w:r>
    </w:p>
    <w:p w:rsidR="00774950" w:rsidRPr="00234802" w:rsidRDefault="00774950" w:rsidP="00774950">
      <w:pPr>
        <w:pStyle w:val="2"/>
        <w:spacing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234802">
        <w:rPr>
          <w:rFonts w:ascii="仿宋_GB2312" w:eastAsia="仿宋_GB2312" w:hAnsi="仿宋_GB2312" w:cs="仿宋_GB2312" w:hint="eastAsia"/>
          <w:sz w:val="32"/>
          <w:szCs w:val="32"/>
        </w:rPr>
        <w:t>六、所有听课者在听课后要及时填写《湖州师范学院听课记录表》，每学期期末各系将教师的《湖州师范学院听课记录表》统一收缴保存，并填写《商学院听课记录统计表》统计汇总后，送交学院教学办存档。</w:t>
      </w:r>
    </w:p>
    <w:p w:rsidR="00774950" w:rsidRDefault="00774950" w:rsidP="00774950">
      <w:pPr>
        <w:spacing w:line="440" w:lineRule="exact"/>
        <w:ind w:right="-816"/>
        <w:rPr>
          <w:rFonts w:ascii="仿宋_GB2312"/>
          <w:sz w:val="32"/>
        </w:rPr>
      </w:pPr>
    </w:p>
    <w:p w:rsidR="00774950" w:rsidRDefault="00774950" w:rsidP="00774950">
      <w:pPr>
        <w:spacing w:line="440" w:lineRule="exact"/>
        <w:ind w:right="-816"/>
        <w:rPr>
          <w:rFonts w:ascii="仿宋_GB2312"/>
          <w:sz w:val="32"/>
        </w:rPr>
      </w:pPr>
    </w:p>
    <w:p w:rsidR="00774950" w:rsidRDefault="00774950" w:rsidP="00774950">
      <w:pPr>
        <w:spacing w:line="440" w:lineRule="exact"/>
        <w:ind w:right="-816"/>
        <w:rPr>
          <w:rFonts w:ascii="仿宋_GB2312"/>
          <w:sz w:val="32"/>
        </w:rPr>
      </w:pPr>
    </w:p>
    <w:p w:rsidR="00774950" w:rsidRDefault="00774950" w:rsidP="00774950">
      <w:pPr>
        <w:spacing w:line="440" w:lineRule="exact"/>
        <w:ind w:right="-816"/>
        <w:rPr>
          <w:rFonts w:ascii="仿宋_GB2312"/>
          <w:sz w:val="32"/>
        </w:rPr>
      </w:pPr>
    </w:p>
    <w:p w:rsidR="00774950" w:rsidRDefault="00774950" w:rsidP="00970AD6">
      <w:pPr>
        <w:spacing w:line="600" w:lineRule="exact"/>
        <w:ind w:rightChars="-38" w:right="-80" w:firstLineChars="1550" w:firstLine="496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湖州师范学院商学院</w:t>
      </w:r>
    </w:p>
    <w:p w:rsidR="00970AD6" w:rsidRDefault="00970AD6" w:rsidP="00970AD6">
      <w:pPr>
        <w:spacing w:line="600" w:lineRule="exact"/>
        <w:ind w:rightChars="-38" w:right="-80" w:firstLineChars="1550" w:firstLine="4960"/>
        <w:jc w:val="center"/>
        <w:rPr>
          <w:rFonts w:ascii="仿宋_GB2312" w:eastAsia="仿宋_GB2312"/>
          <w:sz w:val="32"/>
          <w:szCs w:val="32"/>
        </w:rPr>
      </w:pPr>
    </w:p>
    <w:p w:rsidR="00774950" w:rsidRDefault="00774950" w:rsidP="00774950">
      <w:pPr>
        <w:pStyle w:val="a4"/>
        <w:ind w:right="160" w:firstLineChars="1650" w:firstLine="5280"/>
        <w:jc w:val="right"/>
        <w:rPr>
          <w:sz w:val="32"/>
        </w:rPr>
      </w:pPr>
      <w:r>
        <w:rPr>
          <w:rFonts w:hAnsi="宋体" w:hint="eastAsia"/>
          <w:sz w:val="32"/>
          <w:szCs w:val="32"/>
        </w:rPr>
        <w:t>201</w:t>
      </w:r>
      <w:r w:rsidR="00051F38">
        <w:rPr>
          <w:rFonts w:hAnsi="宋体" w:hint="eastAsia"/>
          <w:sz w:val="32"/>
          <w:szCs w:val="32"/>
        </w:rPr>
        <w:t>5</w:t>
      </w:r>
      <w:r>
        <w:rPr>
          <w:rFonts w:hAnsi="宋体" w:hint="eastAsia"/>
          <w:sz w:val="32"/>
          <w:szCs w:val="32"/>
        </w:rPr>
        <w:t>年</w:t>
      </w:r>
      <w:r w:rsidR="00051F38">
        <w:rPr>
          <w:rFonts w:hAnsi="宋体" w:hint="eastAsia"/>
          <w:sz w:val="32"/>
          <w:szCs w:val="32"/>
        </w:rPr>
        <w:t>12</w:t>
      </w:r>
      <w:r>
        <w:rPr>
          <w:rFonts w:hAnsi="宋体" w:hint="eastAsia"/>
          <w:sz w:val="32"/>
          <w:szCs w:val="32"/>
        </w:rPr>
        <w:t>月</w:t>
      </w:r>
      <w:r w:rsidR="00051F38">
        <w:rPr>
          <w:rFonts w:hAnsi="宋体" w:hint="eastAsia"/>
          <w:sz w:val="32"/>
          <w:szCs w:val="32"/>
        </w:rPr>
        <w:t>21</w:t>
      </w:r>
      <w:r>
        <w:rPr>
          <w:rFonts w:hAnsi="宋体" w:hint="eastAsia"/>
          <w:sz w:val="32"/>
          <w:szCs w:val="32"/>
        </w:rPr>
        <w:t>日</w:t>
      </w:r>
    </w:p>
    <w:p w:rsidR="00774950" w:rsidRPr="00234802" w:rsidRDefault="00774950" w:rsidP="00774950">
      <w:pPr>
        <w:spacing w:line="440" w:lineRule="exact"/>
        <w:ind w:right="-816"/>
        <w:rPr>
          <w:rFonts w:ascii="仿宋_GB2312"/>
          <w:sz w:val="32"/>
        </w:rPr>
      </w:pPr>
    </w:p>
    <w:p w:rsidR="00F35A29" w:rsidRDefault="00F35A29" w:rsidP="00F35A29">
      <w:pPr>
        <w:spacing w:line="440" w:lineRule="exact"/>
        <w:ind w:right="-816"/>
        <w:rPr>
          <w:rFonts w:ascii="仿宋_GB2312"/>
          <w:sz w:val="32"/>
        </w:rPr>
      </w:pPr>
      <w:bookmarkStart w:id="0" w:name="_GoBack"/>
      <w:bookmarkEnd w:id="0"/>
    </w:p>
    <w:p w:rsidR="00F35A29" w:rsidRDefault="00F35A29" w:rsidP="00F35A29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F35A29" w:rsidRDefault="00F35A29" w:rsidP="00F35A29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抄送：校党委办公室、教务处</w:t>
      </w:r>
    </w:p>
    <w:p w:rsidR="00F35A29" w:rsidRDefault="00F35A29" w:rsidP="00F35A29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F35A29" w:rsidRDefault="00F35A29" w:rsidP="00F35A29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湖州师范学院</w:t>
      </w:r>
      <w:r>
        <w:rPr>
          <w:rFonts w:eastAsia="仿宋_GB2312" w:hint="eastAsia"/>
          <w:sz w:val="32"/>
          <w:lang w:val="en-GB"/>
        </w:rPr>
        <w:t>商学院</w:t>
      </w:r>
      <w:r>
        <w:rPr>
          <w:rFonts w:ascii="仿宋_GB2312" w:eastAsia="仿宋_GB2312" w:hint="eastAsia"/>
          <w:sz w:val="32"/>
        </w:rPr>
        <w:t xml:space="preserve">                   201</w:t>
      </w:r>
      <w:r w:rsidR="00E44376"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年</w:t>
      </w:r>
      <w:r w:rsidR="00E44376">
        <w:rPr>
          <w:rFonts w:ascii="仿宋_GB2312" w:eastAsia="仿宋_GB2312" w:hint="eastAsia"/>
          <w:sz w:val="32"/>
        </w:rPr>
        <w:t>12</w:t>
      </w:r>
      <w:r>
        <w:rPr>
          <w:rFonts w:ascii="仿宋_GB2312" w:eastAsia="仿宋_GB2312" w:hint="eastAsia"/>
          <w:sz w:val="32"/>
        </w:rPr>
        <w:t>月</w:t>
      </w:r>
      <w:r w:rsidR="00E44376">
        <w:rPr>
          <w:rFonts w:ascii="仿宋_GB2312" w:eastAsia="仿宋_GB2312" w:hint="eastAsia"/>
          <w:sz w:val="32"/>
        </w:rPr>
        <w:t>21</w:t>
      </w:r>
      <w:r>
        <w:rPr>
          <w:rFonts w:ascii="仿宋_GB2312" w:eastAsia="仿宋_GB2312" w:hint="eastAsia"/>
          <w:sz w:val="32"/>
        </w:rPr>
        <w:t>日印发</w:t>
      </w:r>
    </w:p>
    <w:p w:rsidR="00F35A29" w:rsidRDefault="00F35A29" w:rsidP="00F35A29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81457B" w:rsidRPr="00F35A29" w:rsidRDefault="0081457B" w:rsidP="00F35A29">
      <w:pPr>
        <w:spacing w:line="440" w:lineRule="exact"/>
        <w:ind w:right="-816"/>
      </w:pPr>
    </w:p>
    <w:sectPr w:rsidR="0081457B" w:rsidRPr="00F35A29" w:rsidSect="0081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C7" w:rsidRDefault="00D72AC7" w:rsidP="00051F38">
      <w:r>
        <w:separator/>
      </w:r>
    </w:p>
  </w:endnote>
  <w:endnote w:type="continuationSeparator" w:id="1">
    <w:p w:rsidR="00D72AC7" w:rsidRDefault="00D72AC7" w:rsidP="0005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C7" w:rsidRDefault="00D72AC7" w:rsidP="00051F38">
      <w:r>
        <w:separator/>
      </w:r>
    </w:p>
  </w:footnote>
  <w:footnote w:type="continuationSeparator" w:id="1">
    <w:p w:rsidR="00D72AC7" w:rsidRDefault="00D72AC7" w:rsidP="0005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950"/>
    <w:rsid w:val="00051F38"/>
    <w:rsid w:val="0007756F"/>
    <w:rsid w:val="0035766B"/>
    <w:rsid w:val="00364DEF"/>
    <w:rsid w:val="0050398D"/>
    <w:rsid w:val="00774950"/>
    <w:rsid w:val="0081457B"/>
    <w:rsid w:val="00880EAA"/>
    <w:rsid w:val="00970AD6"/>
    <w:rsid w:val="00C24FDB"/>
    <w:rsid w:val="00C72DF7"/>
    <w:rsid w:val="00CA65F3"/>
    <w:rsid w:val="00D72AC7"/>
    <w:rsid w:val="00E44376"/>
    <w:rsid w:val="00EE2BF9"/>
    <w:rsid w:val="00F35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774950"/>
    <w:pPr>
      <w:ind w:firstLineChars="200" w:firstLine="560"/>
    </w:pPr>
    <w:rPr>
      <w:rFonts w:ascii="_x000B__x000C_" w:hAnsi="_x000B__x000C_"/>
      <w:color w:val="000000"/>
      <w:sz w:val="28"/>
      <w:szCs w:val="21"/>
    </w:rPr>
  </w:style>
  <w:style w:type="character" w:customStyle="1" w:styleId="Char">
    <w:name w:val="正文文本缩进 Char"/>
    <w:basedOn w:val="a0"/>
    <w:link w:val="a3"/>
    <w:uiPriority w:val="99"/>
    <w:rsid w:val="00774950"/>
    <w:rPr>
      <w:rFonts w:ascii="_x000B__x000C_" w:hAnsi="_x000B__x000C_"/>
      <w:color w:val="000000"/>
      <w:sz w:val="28"/>
      <w:szCs w:val="21"/>
    </w:rPr>
  </w:style>
  <w:style w:type="paragraph" w:styleId="a4">
    <w:name w:val="Date"/>
    <w:basedOn w:val="a"/>
    <w:next w:val="a"/>
    <w:link w:val="Char0"/>
    <w:unhideWhenUsed/>
    <w:qFormat/>
    <w:rsid w:val="00774950"/>
    <w:rPr>
      <w:rFonts w:ascii="仿宋_GB2312" w:eastAsia="仿宋_GB2312" w:hAnsi="仿宋_GB2312"/>
      <w:kern w:val="1"/>
      <w:sz w:val="30"/>
      <w:szCs w:val="20"/>
    </w:rPr>
  </w:style>
  <w:style w:type="character" w:customStyle="1" w:styleId="Char0">
    <w:name w:val="日期 Char"/>
    <w:basedOn w:val="a0"/>
    <w:link w:val="a4"/>
    <w:rsid w:val="00774950"/>
    <w:rPr>
      <w:rFonts w:ascii="仿宋_GB2312" w:eastAsia="仿宋_GB2312" w:hAnsi="仿宋_GB2312"/>
      <w:kern w:val="1"/>
      <w:sz w:val="30"/>
      <w:szCs w:val="20"/>
    </w:rPr>
  </w:style>
  <w:style w:type="paragraph" w:styleId="2">
    <w:name w:val="Body Text Indent 2"/>
    <w:basedOn w:val="a"/>
    <w:link w:val="2Char"/>
    <w:uiPriority w:val="99"/>
    <w:unhideWhenUsed/>
    <w:qFormat/>
    <w:rsid w:val="00774950"/>
    <w:pPr>
      <w:ind w:firstLineChars="200" w:firstLine="560"/>
    </w:pPr>
    <w:rPr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rsid w:val="00774950"/>
    <w:rPr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051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51F38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5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51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cp:lastPrinted>2017-11-07T06:18:00Z</cp:lastPrinted>
  <dcterms:created xsi:type="dcterms:W3CDTF">2017-10-26T05:42:00Z</dcterms:created>
  <dcterms:modified xsi:type="dcterms:W3CDTF">2017-11-07T06:18:00Z</dcterms:modified>
</cp:coreProperties>
</file>