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A67" w:rsidRPr="0072761F" w:rsidRDefault="00964A67" w:rsidP="00964A67">
      <w:pPr>
        <w:jc w:val="center"/>
        <w:rPr>
          <w:rFonts w:ascii="宋体" w:hAnsi="宋体"/>
          <w:b/>
          <w:color w:val="FFFFFF"/>
          <w:w w:val="90"/>
          <w:sz w:val="100"/>
          <w:szCs w:val="100"/>
        </w:rPr>
      </w:pPr>
      <w:bookmarkStart w:id="0" w:name="Header"/>
      <w:r w:rsidRPr="001C23EB">
        <w:rPr>
          <w:rFonts w:ascii="宋体" w:hAnsi="宋体" w:hint="eastAsia"/>
          <w:b/>
          <w:color w:val="FF0000"/>
          <w:w w:val="90"/>
          <w:sz w:val="100"/>
          <w:szCs w:val="100"/>
        </w:rPr>
        <w:t>湖师院</w:t>
      </w:r>
      <w:r>
        <w:rPr>
          <w:rFonts w:ascii="宋体" w:hAnsi="宋体" w:hint="eastAsia"/>
          <w:b/>
          <w:color w:val="FF0000"/>
          <w:w w:val="90"/>
          <w:sz w:val="100"/>
          <w:szCs w:val="100"/>
        </w:rPr>
        <w:t>商学院</w:t>
      </w:r>
      <w:r w:rsidRPr="001C23EB">
        <w:rPr>
          <w:rFonts w:ascii="宋体" w:hAnsi="宋体" w:hint="eastAsia"/>
          <w:b/>
          <w:color w:val="FF0000"/>
          <w:w w:val="90"/>
          <w:sz w:val="100"/>
          <w:szCs w:val="100"/>
        </w:rPr>
        <w:t>文件</w:t>
      </w:r>
      <w:bookmarkEnd w:id="0"/>
    </w:p>
    <w:p w:rsidR="00964A67" w:rsidRDefault="00964A67" w:rsidP="00964A67">
      <w:pPr>
        <w:spacing w:line="320" w:lineRule="exact"/>
        <w:rPr>
          <w:rFonts w:ascii="仿宋_GB2312" w:eastAsia="仿宋_GB2312"/>
          <w:b/>
          <w:color w:val="000000"/>
          <w:sz w:val="32"/>
          <w:szCs w:val="32"/>
        </w:rPr>
      </w:pPr>
    </w:p>
    <w:p w:rsidR="00964A67" w:rsidRDefault="00964A67" w:rsidP="00964A67">
      <w:pPr>
        <w:spacing w:line="400" w:lineRule="exact"/>
        <w:jc w:val="center"/>
        <w:rPr>
          <w:rFonts w:ascii="仿宋_GB2312" w:eastAsia="仿宋_GB2312"/>
          <w:b/>
          <w:color w:val="000000"/>
          <w:sz w:val="32"/>
          <w:szCs w:val="32"/>
        </w:rPr>
      </w:pPr>
      <w:bookmarkStart w:id="1" w:name="文号"/>
      <w:r>
        <w:rPr>
          <w:rFonts w:ascii="仿宋_GB2312" w:eastAsia="仿宋_GB2312" w:hint="eastAsia"/>
          <w:b/>
          <w:color w:val="000000"/>
          <w:sz w:val="32"/>
          <w:szCs w:val="32"/>
        </w:rPr>
        <w:t>湖师商发〔2017〕</w:t>
      </w:r>
      <w:r w:rsidR="00A635F1">
        <w:rPr>
          <w:rFonts w:ascii="仿宋_GB2312" w:eastAsia="仿宋_GB2312" w:hint="eastAsia"/>
          <w:b/>
          <w:color w:val="000000"/>
          <w:sz w:val="32"/>
          <w:szCs w:val="32"/>
        </w:rPr>
        <w:t>5</w:t>
      </w:r>
      <w:r>
        <w:rPr>
          <w:rFonts w:ascii="仿宋_GB2312" w:eastAsia="仿宋_GB2312" w:hint="eastAsia"/>
          <w:b/>
          <w:color w:val="000000"/>
          <w:sz w:val="32"/>
          <w:szCs w:val="32"/>
        </w:rPr>
        <w:t>号</w:t>
      </w:r>
      <w:bookmarkEnd w:id="1"/>
    </w:p>
    <w:p w:rsidR="00964A67" w:rsidRDefault="00421FCE" w:rsidP="00964A67">
      <w:pPr>
        <w:spacing w:line="500" w:lineRule="exact"/>
        <w:rPr>
          <w:rFonts w:ascii="方正小标宋简体" w:eastAsia="方正小标宋简体"/>
          <w:color w:val="FF0000"/>
          <w:sz w:val="52"/>
          <w:szCs w:val="52"/>
        </w:rPr>
      </w:pPr>
      <w:r w:rsidRPr="00421FCE">
        <w:rPr>
          <w:rFonts w:ascii="仿宋_GB2312" w:eastAsia="仿宋_GB2312"/>
          <w:b/>
          <w:noProof/>
          <w:color w:val="000000"/>
          <w:sz w:val="32"/>
          <w:szCs w:val="32"/>
        </w:rPr>
        <w:pict>
          <v:line id="_x0000_s1026" style="position:absolute;left:0;text-align:left;z-index:251658240" from="14.2pt,13.8pt" to="425.5pt,13.8pt" strokecolor="red" strokeweight="2.25pt"/>
        </w:pict>
      </w:r>
      <w:r w:rsidR="00964A67">
        <w:rPr>
          <w:rFonts w:ascii="仿宋_GB2312" w:eastAsia="仿宋_GB2312" w:hint="eastAsia"/>
          <w:b/>
          <w:color w:val="000000"/>
          <w:sz w:val="32"/>
          <w:szCs w:val="32"/>
        </w:rPr>
        <w:t xml:space="preserve">  </w:t>
      </w:r>
      <w:r w:rsidR="00964A67">
        <w:rPr>
          <w:rFonts w:ascii="方正小标宋简体" w:eastAsia="方正小标宋简体" w:hint="eastAsia"/>
          <w:color w:val="FF0000"/>
          <w:sz w:val="52"/>
          <w:szCs w:val="52"/>
        </w:rPr>
        <w:t xml:space="preserve"> </w:t>
      </w:r>
    </w:p>
    <w:p w:rsidR="00964A67" w:rsidRPr="00964A67" w:rsidRDefault="00964A67" w:rsidP="00964A67">
      <w:pPr>
        <w:spacing w:line="500" w:lineRule="exact"/>
        <w:rPr>
          <w:rFonts w:ascii="方正小标宋简体" w:eastAsia="方正小标宋简体"/>
          <w:color w:val="FF0000"/>
          <w:sz w:val="32"/>
          <w:szCs w:val="32"/>
        </w:rPr>
      </w:pPr>
    </w:p>
    <w:p w:rsidR="00565DB2" w:rsidRDefault="00565DB2" w:rsidP="00565DB2">
      <w:pPr>
        <w:spacing w:line="560" w:lineRule="exac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进一步推进提升学院科研和服务地方工作水平的实施意见</w:t>
      </w:r>
    </w:p>
    <w:p w:rsidR="00565DB2" w:rsidRDefault="00565DB2" w:rsidP="00565DB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565DB2" w:rsidRDefault="00565DB2" w:rsidP="00565DB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学院科研的综合实力与服务地方能力，直接关系到学院人才培养质量和地位，面对新的形势，全院上下要统一认识，秉持“特色发展，精品立院”的发展战略，勇敢迎接挑战，紧密围绕学校建设区域性、高水平、有特色综合性大学的总目标，努力开创我院科研与服务地方工作的新局面。结合我院实际，为进一步推进提升我院科研和服务地方工作的层次与水平，特制订本实施意见。</w:t>
      </w:r>
    </w:p>
    <w:p w:rsidR="00565DB2" w:rsidRDefault="00565DB2" w:rsidP="00565DB2">
      <w:pPr>
        <w:spacing w:line="560" w:lineRule="exact"/>
        <w:ind w:firstLineChars="196" w:firstLine="630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一、准确定位，创新理念</w:t>
      </w:r>
    </w:p>
    <w:p w:rsidR="00565DB2" w:rsidRDefault="00565DB2" w:rsidP="00565DB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科研与服务地方工作犹如学院提升和发展的两翼，科研是学院发展的核心竞争力，服务地方是学院生机与活力的重要体现。要立足人才培养，更新观念，从战略高度进一步增强科研工作与服务地方工作的责任感和紧迫感，推动学院全面协调发展，使之成为学院可持续发展的不竭动力。</w:t>
      </w:r>
    </w:p>
    <w:p w:rsidR="00565DB2" w:rsidRDefault="00565DB2" w:rsidP="00565DB2">
      <w:pPr>
        <w:spacing w:line="560" w:lineRule="exact"/>
        <w:ind w:firstLineChars="200" w:firstLine="643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二、明晰科研与服务地方工作思路</w:t>
      </w:r>
    </w:p>
    <w:p w:rsidR="00565DB2" w:rsidRDefault="00565DB2" w:rsidP="00565DB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突出三个重点：一是以“国”字号项目申报为引领，抓好项目</w:t>
      </w:r>
      <w:r>
        <w:rPr>
          <w:rFonts w:ascii="仿宋_GB2312" w:eastAsia="仿宋_GB2312" w:hint="eastAsia"/>
          <w:sz w:val="32"/>
          <w:szCs w:val="32"/>
        </w:rPr>
        <w:lastRenderedPageBreak/>
        <w:t>申报的组织、指导、培训和跟踪，提高项目申报质量，确保项目申报立项率；二是以“国”字号课题专著出版为抓手，加强科研成果评奖申报工作；三是发挥学科专业优势，进一步拓展横向课题资源。</w:t>
      </w:r>
    </w:p>
    <w:p w:rsidR="00565DB2" w:rsidRDefault="00565DB2" w:rsidP="00565DB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明确一个职责：研究所负责组织学科与科研活动。</w:t>
      </w:r>
    </w:p>
    <w:p w:rsidR="00565DB2" w:rsidRDefault="00565DB2" w:rsidP="00565DB2">
      <w:pPr>
        <w:spacing w:line="560" w:lineRule="exact"/>
        <w:ind w:firstLineChars="196" w:firstLine="630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三、加强制度建设和科学管理</w:t>
      </w:r>
    </w:p>
    <w:p w:rsidR="00565DB2" w:rsidRDefault="00565DB2" w:rsidP="00565DB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制订科学严谨的科研制度，树立规范的科研意识，不断提高科研管理与服务能力。最大限度地调动科研工作的积极性和主动性，形成人人进学科，人人有团队，个个搞科研的浓厚学术氛围。</w:t>
      </w:r>
    </w:p>
    <w:p w:rsidR="00565DB2" w:rsidRDefault="00565DB2" w:rsidP="00565DB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（一）建立课题项目申报资助制度。其中国家级项目申报资助1000元，省部级项目申报资助500元；</w:t>
      </w:r>
    </w:p>
    <w:p w:rsidR="00565DB2" w:rsidRDefault="00565DB2" w:rsidP="00565DB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（二）建立国家级课题申报专家预审资助制度，每项资助预审经费1000元（注，此项可与学校相关部门实行联通合作）；</w:t>
      </w:r>
    </w:p>
    <w:p w:rsidR="00565DB2" w:rsidRDefault="00565DB2" w:rsidP="00565DB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（三）建立国家课题主持人中期报告制度，由学院组织聘请学界相关专家来院进行指导；</w:t>
      </w:r>
    </w:p>
    <w:p w:rsidR="00565DB2" w:rsidRDefault="00565DB2" w:rsidP="00565DB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（四）学院鼓励教学、教辅人员积极发表文章或论文、申报高层次科研成果奖，专任教师每年应不少于1篇。根据湖州师范学院科研成果奖励办法，</w:t>
      </w:r>
      <w:r>
        <w:rPr>
          <w:rFonts w:ascii="仿宋_GB2312" w:eastAsia="仿宋_GB2312" w:hint="eastAsia"/>
          <w:spacing w:val="-6"/>
          <w:sz w:val="32"/>
          <w:szCs w:val="32"/>
        </w:rPr>
        <w:t>结合我院实际，</w:t>
      </w:r>
      <w:r>
        <w:rPr>
          <w:rFonts w:ascii="仿宋_GB2312" w:eastAsia="仿宋_GB2312" w:hint="eastAsia"/>
          <w:sz w:val="32"/>
          <w:szCs w:val="32"/>
        </w:rPr>
        <w:t>除学校奖励外：</w:t>
      </w:r>
    </w:p>
    <w:p w:rsidR="00565DB2" w:rsidRDefault="00565DB2" w:rsidP="00565DB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1.对已发表在公开刊物上的论文，学院视刊物等级酌情予以奖励。其中：权威、一级期刊每篇奖励3000元，核心期刊每篇奖励1000元，一般刊物每篇奖励500元。</w:t>
      </w:r>
    </w:p>
    <w:p w:rsidR="00565DB2" w:rsidRDefault="00565DB2" w:rsidP="00565DB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2.对获得高层次科研成果奖，学院视科研奖励等级酌情予以奖励。其中：</w:t>
      </w:r>
    </w:p>
    <w:p w:rsidR="00565DB2" w:rsidRDefault="00565DB2" w:rsidP="00565DB2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 xml:space="preserve">   （1）浙江省哲学社会科学优秀成果奖</w:t>
      </w:r>
    </w:p>
    <w:p w:rsidR="00565DB2" w:rsidRDefault="00565DB2" w:rsidP="00565DB2">
      <w:pPr>
        <w:spacing w:line="560" w:lineRule="exact"/>
        <w:ind w:firstLine="555"/>
        <w:rPr>
          <w:rFonts w:ascii="仿宋_GB2312" w:eastAsia="仿宋_GB2312"/>
          <w:spacing w:val="-6"/>
          <w:sz w:val="32"/>
          <w:szCs w:val="32"/>
        </w:rPr>
      </w:pPr>
      <w:r>
        <w:rPr>
          <w:rFonts w:ascii="仿宋_GB2312" w:eastAsia="仿宋_GB2312" w:hint="eastAsia"/>
          <w:spacing w:val="-6"/>
          <w:sz w:val="32"/>
          <w:szCs w:val="32"/>
        </w:rPr>
        <w:t>获奖等级  第一      第二      第三     第四及以后</w:t>
      </w:r>
    </w:p>
    <w:p w:rsidR="00565DB2" w:rsidRDefault="00565DB2" w:rsidP="00565DB2">
      <w:pPr>
        <w:spacing w:line="560" w:lineRule="exact"/>
        <w:ind w:firstLineChars="650" w:firstLine="2002"/>
        <w:rPr>
          <w:rFonts w:ascii="仿宋_GB2312" w:eastAsia="仿宋_GB2312"/>
          <w:spacing w:val="-6"/>
          <w:sz w:val="32"/>
          <w:szCs w:val="32"/>
        </w:rPr>
      </w:pPr>
      <w:r>
        <w:rPr>
          <w:rFonts w:ascii="仿宋_GB2312" w:eastAsia="仿宋_GB2312" w:hint="eastAsia"/>
          <w:spacing w:val="-6"/>
          <w:sz w:val="32"/>
          <w:szCs w:val="32"/>
        </w:rPr>
        <w:t>完成单位  完成单位  完成单位  完成单位</w:t>
      </w:r>
    </w:p>
    <w:p w:rsidR="00565DB2" w:rsidRDefault="00565DB2" w:rsidP="00565DB2">
      <w:pPr>
        <w:spacing w:line="560" w:lineRule="exact"/>
        <w:ind w:firstLine="555"/>
        <w:rPr>
          <w:rFonts w:ascii="仿宋_GB2312" w:eastAsia="仿宋_GB2312"/>
          <w:spacing w:val="-6"/>
          <w:sz w:val="32"/>
          <w:szCs w:val="32"/>
        </w:rPr>
      </w:pPr>
      <w:r>
        <w:rPr>
          <w:rFonts w:ascii="仿宋_GB2312" w:eastAsia="仿宋_GB2312" w:hint="eastAsia"/>
          <w:spacing w:val="-6"/>
          <w:sz w:val="32"/>
          <w:szCs w:val="32"/>
        </w:rPr>
        <w:t>一等奖   6万元     2万元    1万元     0.5万元</w:t>
      </w:r>
    </w:p>
    <w:p w:rsidR="00565DB2" w:rsidRDefault="00565DB2" w:rsidP="00565DB2">
      <w:pPr>
        <w:spacing w:line="560" w:lineRule="exact"/>
        <w:ind w:firstLine="555"/>
        <w:rPr>
          <w:rFonts w:ascii="仿宋_GB2312" w:eastAsia="仿宋_GB2312"/>
          <w:spacing w:val="-6"/>
          <w:sz w:val="32"/>
          <w:szCs w:val="32"/>
        </w:rPr>
      </w:pPr>
      <w:r>
        <w:rPr>
          <w:rFonts w:ascii="仿宋_GB2312" w:eastAsia="仿宋_GB2312" w:hint="eastAsia"/>
          <w:spacing w:val="-6"/>
          <w:sz w:val="32"/>
          <w:szCs w:val="32"/>
        </w:rPr>
        <w:t>二等奖   3万元     1万元    0.5万元   0.3万元</w:t>
      </w:r>
    </w:p>
    <w:p w:rsidR="00565DB2" w:rsidRDefault="00565DB2" w:rsidP="00565DB2">
      <w:pPr>
        <w:spacing w:line="560" w:lineRule="exact"/>
        <w:ind w:firstLine="555"/>
        <w:rPr>
          <w:rFonts w:ascii="仿宋_GB2312" w:eastAsia="仿宋_GB2312"/>
          <w:spacing w:val="-6"/>
          <w:sz w:val="32"/>
          <w:szCs w:val="32"/>
        </w:rPr>
      </w:pPr>
      <w:r>
        <w:rPr>
          <w:rFonts w:ascii="仿宋_GB2312" w:eastAsia="仿宋_GB2312" w:hint="eastAsia"/>
          <w:spacing w:val="-6"/>
          <w:sz w:val="32"/>
          <w:szCs w:val="32"/>
        </w:rPr>
        <w:t>三等奖  1.5万元    0.6万元  0.3万元  0.1 万元</w:t>
      </w:r>
    </w:p>
    <w:p w:rsidR="00565DB2" w:rsidRDefault="00565DB2" w:rsidP="00565DB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（2）教育部高等学校科学研究优秀成果奖（人文社会科学）</w:t>
      </w:r>
    </w:p>
    <w:p w:rsidR="00565DB2" w:rsidRDefault="00565DB2" w:rsidP="00565DB2">
      <w:pPr>
        <w:spacing w:line="560" w:lineRule="exact"/>
        <w:ind w:firstLine="555"/>
        <w:rPr>
          <w:rFonts w:ascii="仿宋_GB2312" w:eastAsia="仿宋_GB2312"/>
          <w:spacing w:val="-6"/>
          <w:sz w:val="32"/>
          <w:szCs w:val="32"/>
        </w:rPr>
      </w:pPr>
      <w:r>
        <w:rPr>
          <w:rFonts w:ascii="仿宋_GB2312" w:eastAsia="仿宋_GB2312" w:hint="eastAsia"/>
          <w:spacing w:val="-6"/>
          <w:sz w:val="32"/>
          <w:szCs w:val="32"/>
        </w:rPr>
        <w:t>获奖等级  第一     第二      第三       第四及以后</w:t>
      </w:r>
    </w:p>
    <w:p w:rsidR="00565DB2" w:rsidRDefault="00565DB2" w:rsidP="00565DB2">
      <w:pPr>
        <w:spacing w:line="560" w:lineRule="exact"/>
        <w:ind w:firstLineChars="650" w:firstLine="2002"/>
        <w:rPr>
          <w:rFonts w:ascii="仿宋_GB2312" w:eastAsia="仿宋_GB2312"/>
          <w:spacing w:val="-6"/>
          <w:sz w:val="32"/>
          <w:szCs w:val="32"/>
        </w:rPr>
      </w:pPr>
      <w:r>
        <w:rPr>
          <w:rFonts w:ascii="仿宋_GB2312" w:eastAsia="仿宋_GB2312" w:hint="eastAsia"/>
          <w:spacing w:val="-6"/>
          <w:sz w:val="32"/>
          <w:szCs w:val="32"/>
        </w:rPr>
        <w:t>完成单位  完成单位  完成单位   完成单位</w:t>
      </w:r>
    </w:p>
    <w:p w:rsidR="00565DB2" w:rsidRDefault="00565DB2" w:rsidP="00565DB2">
      <w:pPr>
        <w:spacing w:line="560" w:lineRule="exact"/>
        <w:ind w:firstLine="555"/>
        <w:rPr>
          <w:rFonts w:ascii="仿宋_GB2312" w:eastAsia="仿宋_GB2312"/>
          <w:spacing w:val="-6"/>
          <w:sz w:val="32"/>
          <w:szCs w:val="32"/>
        </w:rPr>
      </w:pPr>
      <w:r>
        <w:rPr>
          <w:rFonts w:ascii="仿宋_GB2312" w:eastAsia="仿宋_GB2312" w:hint="eastAsia"/>
          <w:spacing w:val="-6"/>
          <w:sz w:val="32"/>
          <w:szCs w:val="32"/>
        </w:rPr>
        <w:t>一等奖    12万元   5万元  4万元    3万元</w:t>
      </w:r>
    </w:p>
    <w:p w:rsidR="00565DB2" w:rsidRDefault="00565DB2" w:rsidP="00565DB2">
      <w:pPr>
        <w:spacing w:line="560" w:lineRule="exact"/>
        <w:ind w:firstLine="555"/>
        <w:rPr>
          <w:rFonts w:ascii="仿宋_GB2312" w:eastAsia="仿宋_GB2312"/>
          <w:spacing w:val="-6"/>
          <w:sz w:val="32"/>
          <w:szCs w:val="32"/>
        </w:rPr>
      </w:pPr>
      <w:r>
        <w:rPr>
          <w:rFonts w:ascii="仿宋_GB2312" w:eastAsia="仿宋_GB2312" w:hint="eastAsia"/>
          <w:spacing w:val="-6"/>
          <w:sz w:val="32"/>
          <w:szCs w:val="32"/>
        </w:rPr>
        <w:t>二等奖    6万元   2万元   1.5万元  1万元</w:t>
      </w:r>
    </w:p>
    <w:p w:rsidR="00565DB2" w:rsidRDefault="00565DB2" w:rsidP="00565DB2">
      <w:pPr>
        <w:spacing w:line="560" w:lineRule="exact"/>
        <w:ind w:firstLineChars="200" w:firstLine="61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pacing w:val="-6"/>
          <w:sz w:val="32"/>
          <w:szCs w:val="32"/>
        </w:rPr>
        <w:t>三等奖    2万元   1万元   0.5万元  0.2万元</w:t>
      </w:r>
    </w:p>
    <w:p w:rsidR="00565DB2" w:rsidRDefault="00565DB2" w:rsidP="00565DB2">
      <w:pPr>
        <w:spacing w:line="560" w:lineRule="exact"/>
        <w:ind w:firstLine="555"/>
        <w:rPr>
          <w:rFonts w:ascii="仿宋_GB2312" w:eastAsia="仿宋_GB2312"/>
          <w:spacing w:val="-6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3.省部级单位领导批示每篇奖励5000元，市厅级单位领导批示每篇奖励1000元。</w:t>
      </w:r>
    </w:p>
    <w:p w:rsidR="00565DB2" w:rsidRDefault="00565DB2" w:rsidP="00565DB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（五）学院鼓励教师科研专著出版。教师个人在国家权威出版社出版的专著，由学院予以相应资助；</w:t>
      </w:r>
    </w:p>
    <w:p w:rsidR="00565DB2" w:rsidRDefault="00565DB2" w:rsidP="00565DB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六）学院鼓励开展创收项目引进和横向课题研究。为学院引进创收项目的，按学院所得利润20%予以奖励。我院教师或教辅人员承接服务地方项目，项目完成后，学院给予一定的奖励。以学院名义牵头引进的项目，牵头领导不予奖励。</w:t>
      </w:r>
    </w:p>
    <w:p w:rsidR="00565DB2" w:rsidRDefault="00565DB2" w:rsidP="00565DB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（七）建立学术讲座制度。学院领导每人每年牵头举办学术讲座，不少于1次；研究所年度讲座，不少于2次；研究所举办较大型年度学术沙龙，不少于1次；</w:t>
      </w:r>
    </w:p>
    <w:p w:rsidR="00565DB2" w:rsidRDefault="00565DB2" w:rsidP="00565DB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（八）建立科研交流，队伍培训机制，推进学院学术化氛围。发挥学科带头人作用，组织或承办各种学术交流；鼓励、支持教师积极参与学术交流，教师参加国家级学会或学科专业组织的学术研讨会，凭会议邀请函提出申请，学院视情予以相应补助；鼓励、支持教师提升学历层次和境内外高访研究与学习。学院教师每人每年至少参加学术会议1次，博士以上学术骨干至少2次。</w:t>
      </w:r>
    </w:p>
    <w:p w:rsidR="00565DB2" w:rsidRDefault="00565DB2" w:rsidP="00565DB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九）建立教师科研档案。凡在核心刊物及以上发表的论文、各级各类科研课题项目、专著和省级以上规划教材、主办或参加的各类学术会议和学术活动、开展的科研相关社会调查等科研成果，每年以研究所为单位，由院科研秘书进行统计核实，记入教师个人科研档案；</w:t>
      </w:r>
    </w:p>
    <w:p w:rsidR="00565DB2" w:rsidRPr="00AF6980" w:rsidRDefault="00565DB2" w:rsidP="00565DB2">
      <w:pPr>
        <w:spacing w:line="56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四、加强</w:t>
      </w:r>
      <w:r w:rsidRPr="00AF6980">
        <w:rPr>
          <w:rFonts w:ascii="仿宋_GB2312" w:eastAsia="仿宋_GB2312" w:hint="eastAsia"/>
          <w:b/>
          <w:sz w:val="32"/>
          <w:szCs w:val="32"/>
        </w:rPr>
        <w:t>与重要学术期刊合作</w:t>
      </w:r>
    </w:p>
    <w:p w:rsidR="00565DB2" w:rsidRPr="00A162BB" w:rsidRDefault="00565DB2" w:rsidP="00565DB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学院积极拓展与国内重要学术期刊进行战略合作关系，并通过合作，从全院教师中遴选出优秀论文推荐到合作期刊，录用结果以论文质量为准。</w:t>
      </w:r>
    </w:p>
    <w:p w:rsidR="00565DB2" w:rsidRDefault="00565DB2" w:rsidP="00565DB2">
      <w:pPr>
        <w:spacing w:line="560" w:lineRule="exact"/>
        <w:ind w:firstLineChars="196" w:firstLine="630"/>
        <w:rPr>
          <w:rFonts w:ascii="仿宋_GB2312" w:eastAsia="仿宋_GB2312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五、引导学生开展科研活动</w:t>
      </w:r>
      <w:r>
        <w:rPr>
          <w:rFonts w:eastAsia="仿宋_GB2312" w:hint="eastAsia"/>
          <w:b/>
          <w:sz w:val="32"/>
          <w:szCs w:val="32"/>
        </w:rPr>
        <w:t> </w:t>
      </w:r>
    </w:p>
    <w:p w:rsidR="00565DB2" w:rsidRDefault="00565DB2" w:rsidP="00565DB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建立学生科研辅导员专人负责制。制定学生科研活动规划，有目的、有计划、有步骤地组织学生参加各种形式的科研活动，各研究所配备优秀学生担任科研助理，培养学生实践创新能力，对取得一定成绩的学生和指导老师进行奖励。</w:t>
      </w:r>
    </w:p>
    <w:p w:rsidR="00565DB2" w:rsidRDefault="00565DB2" w:rsidP="00565DB2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六、考核</w:t>
      </w:r>
    </w:p>
    <w:p w:rsidR="00565DB2" w:rsidRDefault="00565DB2" w:rsidP="00565DB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专任教师年度科研特别突出者，教学、育人等达到基本条件，考核直接确定优秀。三年内科研成果排名靠前，在评优、推荐各</w:t>
      </w:r>
      <w:r>
        <w:rPr>
          <w:rFonts w:ascii="仿宋_GB2312" w:eastAsia="仿宋_GB2312" w:hint="eastAsia"/>
          <w:sz w:val="32"/>
          <w:szCs w:val="32"/>
        </w:rPr>
        <w:lastRenderedPageBreak/>
        <w:t>类荣誉、奖项时优先考虑。专任教师年度科研考核不合格者取消年度评优资格。</w:t>
      </w:r>
    </w:p>
    <w:p w:rsidR="00565DB2" w:rsidRPr="00565DB2" w:rsidRDefault="00565DB2" w:rsidP="00565DB2">
      <w:pPr>
        <w:spacing w:line="480" w:lineRule="exact"/>
        <w:rPr>
          <w:rFonts w:ascii="仿宋_GB2312" w:eastAsia="仿宋_GB2312"/>
          <w:color w:val="FF0000"/>
          <w:sz w:val="32"/>
        </w:rPr>
      </w:pPr>
    </w:p>
    <w:p w:rsidR="00565DB2" w:rsidRDefault="00565DB2" w:rsidP="00565DB2">
      <w:pPr>
        <w:spacing w:line="480" w:lineRule="exact"/>
        <w:rPr>
          <w:rFonts w:ascii="仿宋_GB2312" w:eastAsia="仿宋_GB2312"/>
          <w:color w:val="FF0000"/>
          <w:sz w:val="32"/>
        </w:rPr>
      </w:pPr>
    </w:p>
    <w:p w:rsidR="00565DB2" w:rsidRDefault="00565DB2" w:rsidP="00565DB2">
      <w:pPr>
        <w:spacing w:line="480" w:lineRule="exact"/>
        <w:rPr>
          <w:rFonts w:ascii="仿宋_GB2312" w:eastAsia="仿宋_GB2312"/>
          <w:color w:val="FF0000"/>
          <w:sz w:val="32"/>
        </w:rPr>
      </w:pPr>
    </w:p>
    <w:p w:rsidR="00565DB2" w:rsidRDefault="00565DB2" w:rsidP="00565DB2">
      <w:pPr>
        <w:spacing w:line="480" w:lineRule="exact"/>
        <w:rPr>
          <w:rFonts w:ascii="仿宋_GB2312" w:eastAsia="仿宋_GB2312"/>
          <w:color w:val="FF0000"/>
          <w:sz w:val="32"/>
        </w:rPr>
      </w:pPr>
    </w:p>
    <w:p w:rsidR="00565DB2" w:rsidRDefault="00565DB2" w:rsidP="00565DB2">
      <w:pPr>
        <w:spacing w:line="480" w:lineRule="exact"/>
        <w:rPr>
          <w:rFonts w:ascii="仿宋_GB2312" w:eastAsia="仿宋_GB2312"/>
          <w:color w:val="FF0000"/>
          <w:sz w:val="32"/>
        </w:rPr>
      </w:pPr>
    </w:p>
    <w:p w:rsidR="00565DB2" w:rsidRDefault="00565DB2" w:rsidP="00565DB2">
      <w:pPr>
        <w:spacing w:line="480" w:lineRule="exact"/>
        <w:rPr>
          <w:rFonts w:ascii="仿宋_GB2312" w:eastAsia="仿宋_GB2312"/>
          <w:color w:val="FF0000"/>
          <w:sz w:val="32"/>
        </w:rPr>
      </w:pPr>
    </w:p>
    <w:p w:rsidR="00565DB2" w:rsidRPr="00964A67" w:rsidRDefault="00565DB2" w:rsidP="00565DB2">
      <w:pPr>
        <w:spacing w:line="480" w:lineRule="exact"/>
        <w:rPr>
          <w:rFonts w:ascii="仿宋_GB2312" w:eastAsia="仿宋_GB2312"/>
          <w:color w:val="FF0000"/>
          <w:sz w:val="32"/>
        </w:rPr>
      </w:pPr>
    </w:p>
    <w:p w:rsidR="00565DB2" w:rsidRDefault="00565DB2" w:rsidP="00565DB2">
      <w:pPr>
        <w:spacing w:line="480" w:lineRule="exact"/>
        <w:rPr>
          <w:rFonts w:ascii="仿宋_GB2312" w:eastAsia="仿宋_GB2312"/>
          <w:color w:val="FF0000"/>
          <w:sz w:val="32"/>
        </w:rPr>
      </w:pPr>
    </w:p>
    <w:p w:rsidR="00565DB2" w:rsidRDefault="00565DB2" w:rsidP="00565DB2">
      <w:pPr>
        <w:spacing w:line="480" w:lineRule="exact"/>
        <w:ind w:firstLineChars="1800" w:firstLine="57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湖州师范学院商学院</w:t>
      </w:r>
    </w:p>
    <w:p w:rsidR="00565DB2" w:rsidRDefault="00565DB2" w:rsidP="00565DB2">
      <w:pPr>
        <w:spacing w:line="48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                                 2017年9月6日</w:t>
      </w:r>
    </w:p>
    <w:p w:rsidR="00565DB2" w:rsidRPr="009033FA" w:rsidRDefault="00565DB2" w:rsidP="00565DB2">
      <w:pPr>
        <w:rPr>
          <w:rFonts w:ascii="宋体" w:hAnsi="宋体"/>
          <w:color w:val="000000"/>
          <w:sz w:val="32"/>
          <w:szCs w:val="32"/>
        </w:rPr>
      </w:pPr>
    </w:p>
    <w:p w:rsidR="00565DB2" w:rsidRPr="009033FA" w:rsidRDefault="00565DB2" w:rsidP="00565DB2">
      <w:pPr>
        <w:rPr>
          <w:rFonts w:ascii="宋体" w:hAnsi="宋体"/>
          <w:color w:val="000000"/>
          <w:sz w:val="32"/>
          <w:szCs w:val="32"/>
        </w:rPr>
      </w:pPr>
    </w:p>
    <w:p w:rsidR="00565DB2" w:rsidRPr="009033FA" w:rsidRDefault="00565DB2" w:rsidP="00565DB2">
      <w:pPr>
        <w:rPr>
          <w:rFonts w:ascii="宋体" w:hAnsi="宋体"/>
          <w:color w:val="FF0000"/>
          <w:sz w:val="32"/>
          <w:szCs w:val="32"/>
        </w:rPr>
      </w:pPr>
    </w:p>
    <w:p w:rsidR="00565DB2" w:rsidRDefault="00565DB2" w:rsidP="00565DB2">
      <w:pPr>
        <w:rPr>
          <w:rFonts w:ascii="宋体" w:hAnsi="宋体"/>
          <w:color w:val="FF0000"/>
          <w:sz w:val="32"/>
          <w:szCs w:val="32"/>
        </w:rPr>
      </w:pPr>
    </w:p>
    <w:p w:rsidR="00565DB2" w:rsidRPr="009033FA" w:rsidRDefault="00565DB2" w:rsidP="00565DB2">
      <w:pPr>
        <w:rPr>
          <w:rFonts w:ascii="宋体" w:hAnsi="宋体"/>
          <w:color w:val="FF0000"/>
          <w:sz w:val="32"/>
          <w:szCs w:val="32"/>
        </w:rPr>
      </w:pPr>
    </w:p>
    <w:p w:rsidR="00565DB2" w:rsidRDefault="00565DB2" w:rsidP="00565DB2">
      <w:pPr>
        <w:spacing w:line="300" w:lineRule="exact"/>
        <w:ind w:right="-816"/>
        <w:rPr>
          <w:rFonts w:ascii="黑体" w:eastAsia="黑体"/>
          <w:sz w:val="32"/>
        </w:rPr>
      </w:pPr>
    </w:p>
    <w:p w:rsidR="00565DB2" w:rsidRDefault="00565DB2" w:rsidP="00565DB2">
      <w:pPr>
        <w:spacing w:line="300" w:lineRule="exact"/>
        <w:ind w:right="-816"/>
        <w:rPr>
          <w:rFonts w:ascii="黑体" w:eastAsia="黑体"/>
          <w:sz w:val="32"/>
        </w:rPr>
      </w:pPr>
    </w:p>
    <w:p w:rsidR="00565DB2" w:rsidRDefault="00565DB2" w:rsidP="00565DB2">
      <w:pPr>
        <w:spacing w:line="300" w:lineRule="exact"/>
        <w:ind w:right="-816"/>
        <w:rPr>
          <w:rFonts w:ascii="黑体" w:eastAsia="黑体"/>
          <w:sz w:val="32"/>
        </w:rPr>
      </w:pPr>
    </w:p>
    <w:p w:rsidR="00565DB2" w:rsidRDefault="00565DB2" w:rsidP="00565DB2">
      <w:pPr>
        <w:spacing w:line="300" w:lineRule="exact"/>
        <w:ind w:right="-816"/>
        <w:rPr>
          <w:rFonts w:ascii="黑体" w:eastAsia="黑体"/>
          <w:sz w:val="32"/>
        </w:rPr>
      </w:pPr>
    </w:p>
    <w:p w:rsidR="00565DB2" w:rsidRDefault="00565DB2" w:rsidP="00565DB2">
      <w:pPr>
        <w:spacing w:line="300" w:lineRule="exact"/>
        <w:ind w:right="-816"/>
        <w:rPr>
          <w:rFonts w:ascii="黑体" w:eastAsia="黑体"/>
          <w:sz w:val="32"/>
        </w:rPr>
      </w:pPr>
    </w:p>
    <w:p w:rsidR="00565DB2" w:rsidRDefault="00565DB2" w:rsidP="00565DB2">
      <w:pPr>
        <w:spacing w:line="300" w:lineRule="exact"/>
        <w:ind w:right="-816"/>
        <w:rPr>
          <w:rFonts w:ascii="黑体" w:eastAsia="黑体"/>
          <w:sz w:val="32"/>
        </w:rPr>
      </w:pPr>
    </w:p>
    <w:p w:rsidR="00565DB2" w:rsidRDefault="00565DB2" w:rsidP="00565DB2">
      <w:pPr>
        <w:spacing w:line="300" w:lineRule="exact"/>
        <w:ind w:right="-816"/>
        <w:rPr>
          <w:rFonts w:ascii="黑体" w:eastAsia="黑体"/>
          <w:sz w:val="32"/>
        </w:rPr>
      </w:pPr>
    </w:p>
    <w:p w:rsidR="00565DB2" w:rsidRDefault="00565DB2" w:rsidP="00565DB2">
      <w:pPr>
        <w:spacing w:line="300" w:lineRule="exact"/>
        <w:ind w:right="-816"/>
        <w:rPr>
          <w:rFonts w:ascii="黑体" w:eastAsia="黑体"/>
          <w:sz w:val="32"/>
        </w:rPr>
      </w:pPr>
    </w:p>
    <w:p w:rsidR="00565DB2" w:rsidRDefault="00565DB2" w:rsidP="00565DB2">
      <w:pPr>
        <w:spacing w:line="300" w:lineRule="exact"/>
        <w:ind w:right="-816"/>
        <w:rPr>
          <w:rFonts w:ascii="黑体" w:eastAsia="黑体"/>
          <w:sz w:val="32"/>
        </w:rPr>
      </w:pPr>
    </w:p>
    <w:p w:rsidR="00565DB2" w:rsidRDefault="00565DB2" w:rsidP="00565DB2">
      <w:pPr>
        <w:spacing w:line="300" w:lineRule="exact"/>
        <w:ind w:right="-816"/>
        <w:rPr>
          <w:rFonts w:ascii="黑体" w:eastAsia="黑体"/>
          <w:sz w:val="32"/>
        </w:rPr>
      </w:pPr>
    </w:p>
    <w:p w:rsidR="00565DB2" w:rsidRDefault="00565DB2" w:rsidP="00565DB2">
      <w:pPr>
        <w:spacing w:line="300" w:lineRule="exact"/>
        <w:ind w:right="-816"/>
        <w:rPr>
          <w:rFonts w:ascii="黑体" w:eastAsia="黑体"/>
          <w:sz w:val="32"/>
        </w:rPr>
      </w:pPr>
    </w:p>
    <w:p w:rsidR="00565DB2" w:rsidRDefault="00565DB2" w:rsidP="00565DB2">
      <w:pPr>
        <w:spacing w:line="300" w:lineRule="exact"/>
        <w:ind w:right="-816"/>
        <w:rPr>
          <w:rFonts w:ascii="黑体" w:eastAsia="黑体"/>
          <w:sz w:val="32"/>
        </w:rPr>
      </w:pPr>
    </w:p>
    <w:p w:rsidR="00565DB2" w:rsidRDefault="00565DB2" w:rsidP="00565DB2">
      <w:pPr>
        <w:spacing w:line="300" w:lineRule="exact"/>
        <w:ind w:right="-816"/>
        <w:rPr>
          <w:rFonts w:ascii="黑体" w:eastAsia="黑体"/>
          <w:sz w:val="32"/>
        </w:rPr>
      </w:pPr>
    </w:p>
    <w:p w:rsidR="00565DB2" w:rsidRDefault="00565DB2" w:rsidP="00565DB2">
      <w:pPr>
        <w:spacing w:line="300" w:lineRule="exact"/>
        <w:ind w:right="-816"/>
        <w:rPr>
          <w:rFonts w:ascii="黑体" w:eastAsia="黑体"/>
          <w:sz w:val="32"/>
        </w:rPr>
      </w:pPr>
    </w:p>
    <w:p w:rsidR="00565DB2" w:rsidRDefault="00565DB2" w:rsidP="00565DB2">
      <w:pPr>
        <w:spacing w:line="300" w:lineRule="exact"/>
        <w:ind w:right="-816"/>
        <w:rPr>
          <w:rFonts w:ascii="黑体" w:eastAsia="黑体"/>
          <w:sz w:val="32"/>
        </w:rPr>
      </w:pPr>
    </w:p>
    <w:p w:rsidR="00565DB2" w:rsidRDefault="00565DB2" w:rsidP="00565DB2">
      <w:pPr>
        <w:spacing w:line="300" w:lineRule="exact"/>
        <w:ind w:right="-816"/>
        <w:rPr>
          <w:rFonts w:ascii="黑体" w:eastAsia="黑体"/>
          <w:sz w:val="32"/>
        </w:rPr>
      </w:pPr>
    </w:p>
    <w:p w:rsidR="00565DB2" w:rsidRDefault="00565DB2" w:rsidP="00565DB2">
      <w:pPr>
        <w:spacing w:line="300" w:lineRule="exact"/>
        <w:ind w:right="-816"/>
        <w:rPr>
          <w:rFonts w:ascii="黑体" w:eastAsia="黑体"/>
          <w:sz w:val="32"/>
        </w:rPr>
      </w:pPr>
    </w:p>
    <w:p w:rsidR="00565DB2" w:rsidRDefault="00565DB2" w:rsidP="00565DB2">
      <w:pPr>
        <w:spacing w:line="300" w:lineRule="exact"/>
        <w:ind w:right="-816"/>
        <w:rPr>
          <w:rFonts w:ascii="黑体" w:eastAsia="黑体"/>
          <w:sz w:val="32"/>
        </w:rPr>
      </w:pPr>
    </w:p>
    <w:p w:rsidR="00565DB2" w:rsidRDefault="00565DB2" w:rsidP="00565DB2">
      <w:pPr>
        <w:spacing w:line="300" w:lineRule="exact"/>
        <w:ind w:right="-816"/>
        <w:rPr>
          <w:rFonts w:ascii="黑体" w:eastAsia="黑体"/>
          <w:sz w:val="32"/>
        </w:rPr>
      </w:pPr>
    </w:p>
    <w:p w:rsidR="00565DB2" w:rsidRDefault="00565DB2" w:rsidP="00565DB2">
      <w:pPr>
        <w:spacing w:line="300" w:lineRule="exact"/>
        <w:ind w:right="-816"/>
        <w:rPr>
          <w:rFonts w:ascii="黑体" w:eastAsia="黑体"/>
          <w:sz w:val="32"/>
        </w:rPr>
      </w:pPr>
    </w:p>
    <w:p w:rsidR="00565DB2" w:rsidRDefault="00565DB2" w:rsidP="00565DB2">
      <w:pPr>
        <w:spacing w:line="300" w:lineRule="exact"/>
        <w:ind w:right="-816"/>
        <w:rPr>
          <w:rFonts w:ascii="黑体" w:eastAsia="黑体"/>
          <w:sz w:val="32"/>
        </w:rPr>
      </w:pPr>
    </w:p>
    <w:p w:rsidR="00565DB2" w:rsidRDefault="00565DB2" w:rsidP="00565DB2">
      <w:pPr>
        <w:spacing w:line="300" w:lineRule="exact"/>
        <w:ind w:right="-816"/>
        <w:rPr>
          <w:rFonts w:ascii="黑体" w:eastAsia="黑体"/>
          <w:sz w:val="32"/>
        </w:rPr>
      </w:pPr>
    </w:p>
    <w:p w:rsidR="00565DB2" w:rsidRDefault="00565DB2" w:rsidP="00565DB2">
      <w:pPr>
        <w:spacing w:line="300" w:lineRule="exact"/>
        <w:ind w:right="-816"/>
        <w:rPr>
          <w:rFonts w:ascii="黑体" w:eastAsia="黑体"/>
          <w:sz w:val="32"/>
        </w:rPr>
      </w:pPr>
    </w:p>
    <w:p w:rsidR="00964A67" w:rsidRPr="00565DB2" w:rsidRDefault="00964A67" w:rsidP="00964A67">
      <w:pPr>
        <w:spacing w:line="300" w:lineRule="exact"/>
        <w:ind w:right="-816"/>
        <w:rPr>
          <w:rFonts w:ascii="黑体" w:eastAsia="黑体"/>
          <w:sz w:val="32"/>
        </w:rPr>
      </w:pPr>
    </w:p>
    <w:p w:rsidR="00964A67" w:rsidRDefault="00964A67" w:rsidP="00964A67">
      <w:pPr>
        <w:spacing w:line="300" w:lineRule="exact"/>
        <w:ind w:right="-816"/>
        <w:rPr>
          <w:rFonts w:ascii="黑体" w:eastAsia="黑体"/>
          <w:sz w:val="32"/>
        </w:rPr>
      </w:pPr>
    </w:p>
    <w:p w:rsidR="00964A67" w:rsidRDefault="00964A67" w:rsidP="00964A67">
      <w:pPr>
        <w:spacing w:line="300" w:lineRule="exact"/>
        <w:ind w:right="-816"/>
        <w:rPr>
          <w:rFonts w:ascii="黑体" w:eastAsia="黑体"/>
          <w:sz w:val="32"/>
        </w:rPr>
      </w:pPr>
    </w:p>
    <w:p w:rsidR="00565DB2" w:rsidRDefault="00565DB2" w:rsidP="00964A67">
      <w:pPr>
        <w:spacing w:line="300" w:lineRule="exact"/>
        <w:ind w:right="-816"/>
        <w:rPr>
          <w:rFonts w:ascii="黑体" w:eastAsia="黑体"/>
          <w:sz w:val="32"/>
        </w:rPr>
      </w:pPr>
    </w:p>
    <w:p w:rsidR="00565DB2" w:rsidRDefault="00565DB2" w:rsidP="00964A67">
      <w:pPr>
        <w:spacing w:line="300" w:lineRule="exact"/>
        <w:ind w:right="-816"/>
        <w:rPr>
          <w:rFonts w:ascii="黑体" w:eastAsia="黑体"/>
          <w:sz w:val="32"/>
        </w:rPr>
      </w:pPr>
    </w:p>
    <w:p w:rsidR="00565DB2" w:rsidRDefault="00565DB2" w:rsidP="00964A67">
      <w:pPr>
        <w:spacing w:line="300" w:lineRule="exact"/>
        <w:ind w:right="-816"/>
        <w:rPr>
          <w:rFonts w:ascii="黑体" w:eastAsia="黑体"/>
          <w:sz w:val="32"/>
        </w:rPr>
      </w:pPr>
    </w:p>
    <w:p w:rsidR="00565DB2" w:rsidRDefault="00565DB2" w:rsidP="00964A67">
      <w:pPr>
        <w:spacing w:line="300" w:lineRule="exact"/>
        <w:ind w:right="-816"/>
        <w:rPr>
          <w:rFonts w:ascii="黑体" w:eastAsia="黑体"/>
          <w:sz w:val="32"/>
        </w:rPr>
      </w:pPr>
    </w:p>
    <w:p w:rsidR="00565DB2" w:rsidRDefault="00565DB2" w:rsidP="00964A67">
      <w:pPr>
        <w:spacing w:line="300" w:lineRule="exact"/>
        <w:ind w:right="-816"/>
        <w:rPr>
          <w:rFonts w:ascii="黑体" w:eastAsia="黑体"/>
          <w:sz w:val="32"/>
        </w:rPr>
      </w:pPr>
    </w:p>
    <w:p w:rsidR="00565DB2" w:rsidRDefault="00565DB2" w:rsidP="00964A67">
      <w:pPr>
        <w:spacing w:line="300" w:lineRule="exact"/>
        <w:ind w:right="-816"/>
        <w:rPr>
          <w:rFonts w:ascii="黑体" w:eastAsia="黑体"/>
          <w:sz w:val="32"/>
        </w:rPr>
      </w:pPr>
    </w:p>
    <w:p w:rsidR="00565DB2" w:rsidRDefault="00565DB2" w:rsidP="00964A67">
      <w:pPr>
        <w:spacing w:line="300" w:lineRule="exact"/>
        <w:ind w:right="-816"/>
        <w:rPr>
          <w:rFonts w:ascii="黑体" w:eastAsia="黑体"/>
          <w:sz w:val="32"/>
        </w:rPr>
      </w:pPr>
    </w:p>
    <w:p w:rsidR="00565DB2" w:rsidRDefault="00565DB2" w:rsidP="00964A67">
      <w:pPr>
        <w:spacing w:line="300" w:lineRule="exact"/>
        <w:ind w:right="-816"/>
        <w:rPr>
          <w:rFonts w:ascii="黑体" w:eastAsia="黑体"/>
          <w:sz w:val="32"/>
        </w:rPr>
      </w:pPr>
    </w:p>
    <w:p w:rsidR="00565DB2" w:rsidRDefault="00565DB2" w:rsidP="00964A67">
      <w:pPr>
        <w:spacing w:line="300" w:lineRule="exact"/>
        <w:ind w:right="-816"/>
        <w:rPr>
          <w:rFonts w:ascii="黑体" w:eastAsia="黑体"/>
          <w:sz w:val="32"/>
        </w:rPr>
      </w:pPr>
    </w:p>
    <w:p w:rsidR="00565DB2" w:rsidRDefault="00565DB2" w:rsidP="00964A67">
      <w:pPr>
        <w:spacing w:line="300" w:lineRule="exact"/>
        <w:ind w:right="-816"/>
        <w:rPr>
          <w:rFonts w:ascii="黑体" w:eastAsia="黑体"/>
          <w:sz w:val="32"/>
        </w:rPr>
      </w:pPr>
    </w:p>
    <w:p w:rsidR="00565DB2" w:rsidRDefault="00565DB2" w:rsidP="00964A67">
      <w:pPr>
        <w:spacing w:line="300" w:lineRule="exact"/>
        <w:ind w:right="-816"/>
        <w:rPr>
          <w:rFonts w:ascii="黑体" w:eastAsia="黑体"/>
          <w:sz w:val="32"/>
        </w:rPr>
      </w:pPr>
    </w:p>
    <w:p w:rsidR="00565DB2" w:rsidRDefault="00565DB2" w:rsidP="00964A67">
      <w:pPr>
        <w:spacing w:line="300" w:lineRule="exact"/>
        <w:ind w:right="-816"/>
        <w:rPr>
          <w:rFonts w:ascii="黑体" w:eastAsia="黑体"/>
          <w:sz w:val="32"/>
        </w:rPr>
      </w:pPr>
    </w:p>
    <w:p w:rsidR="00565DB2" w:rsidRDefault="00565DB2" w:rsidP="00964A67">
      <w:pPr>
        <w:spacing w:line="300" w:lineRule="exact"/>
        <w:ind w:right="-816"/>
        <w:rPr>
          <w:rFonts w:ascii="黑体" w:eastAsia="黑体"/>
          <w:sz w:val="32"/>
        </w:rPr>
      </w:pPr>
    </w:p>
    <w:p w:rsidR="00565DB2" w:rsidRDefault="00565DB2" w:rsidP="00964A67">
      <w:pPr>
        <w:spacing w:line="300" w:lineRule="exact"/>
        <w:ind w:right="-816"/>
        <w:rPr>
          <w:rFonts w:ascii="黑体" w:eastAsia="黑体"/>
          <w:sz w:val="32"/>
        </w:rPr>
      </w:pPr>
    </w:p>
    <w:p w:rsidR="00565DB2" w:rsidRDefault="00565DB2" w:rsidP="00964A67">
      <w:pPr>
        <w:spacing w:line="300" w:lineRule="exact"/>
        <w:ind w:right="-816"/>
        <w:rPr>
          <w:rFonts w:ascii="黑体" w:eastAsia="黑体"/>
          <w:sz w:val="32"/>
        </w:rPr>
      </w:pPr>
    </w:p>
    <w:p w:rsidR="00565DB2" w:rsidRDefault="00565DB2" w:rsidP="00964A67">
      <w:pPr>
        <w:spacing w:line="300" w:lineRule="exact"/>
        <w:ind w:right="-816"/>
        <w:rPr>
          <w:rFonts w:ascii="黑体" w:eastAsia="黑体"/>
          <w:sz w:val="32"/>
        </w:rPr>
      </w:pPr>
    </w:p>
    <w:p w:rsidR="00565DB2" w:rsidRDefault="00565DB2" w:rsidP="00964A67">
      <w:pPr>
        <w:spacing w:line="300" w:lineRule="exact"/>
        <w:ind w:right="-816"/>
        <w:rPr>
          <w:rFonts w:ascii="黑体" w:eastAsia="黑体"/>
          <w:sz w:val="32"/>
        </w:rPr>
      </w:pPr>
    </w:p>
    <w:p w:rsidR="00565DB2" w:rsidRDefault="00565DB2" w:rsidP="00964A67">
      <w:pPr>
        <w:spacing w:line="300" w:lineRule="exact"/>
        <w:ind w:right="-816"/>
        <w:rPr>
          <w:rFonts w:ascii="黑体" w:eastAsia="黑体"/>
          <w:sz w:val="32"/>
        </w:rPr>
      </w:pPr>
    </w:p>
    <w:p w:rsidR="00565DB2" w:rsidRDefault="00565DB2" w:rsidP="00964A67">
      <w:pPr>
        <w:spacing w:line="300" w:lineRule="exact"/>
        <w:ind w:right="-816"/>
        <w:rPr>
          <w:rFonts w:ascii="黑体" w:eastAsia="黑体"/>
          <w:sz w:val="32"/>
        </w:rPr>
      </w:pPr>
    </w:p>
    <w:p w:rsidR="00565DB2" w:rsidRDefault="00565DB2" w:rsidP="00964A67">
      <w:pPr>
        <w:spacing w:line="300" w:lineRule="exact"/>
        <w:ind w:right="-816"/>
        <w:rPr>
          <w:rFonts w:ascii="黑体" w:eastAsia="黑体"/>
          <w:sz w:val="32"/>
        </w:rPr>
      </w:pPr>
    </w:p>
    <w:p w:rsidR="00565DB2" w:rsidRDefault="00565DB2" w:rsidP="00964A67">
      <w:pPr>
        <w:spacing w:line="300" w:lineRule="exact"/>
        <w:ind w:right="-816"/>
        <w:rPr>
          <w:rFonts w:ascii="黑体" w:eastAsia="黑体"/>
          <w:sz w:val="32"/>
        </w:rPr>
      </w:pPr>
    </w:p>
    <w:p w:rsidR="00565DB2" w:rsidRDefault="00565DB2" w:rsidP="00964A67">
      <w:pPr>
        <w:spacing w:line="300" w:lineRule="exact"/>
        <w:ind w:right="-816"/>
        <w:rPr>
          <w:rFonts w:ascii="黑体" w:eastAsia="黑体"/>
          <w:sz w:val="32"/>
        </w:rPr>
      </w:pPr>
    </w:p>
    <w:p w:rsidR="00565DB2" w:rsidRDefault="00565DB2" w:rsidP="00964A67">
      <w:pPr>
        <w:spacing w:line="300" w:lineRule="exact"/>
        <w:ind w:right="-816"/>
        <w:rPr>
          <w:rFonts w:ascii="黑体" w:eastAsia="黑体"/>
          <w:sz w:val="32"/>
        </w:rPr>
      </w:pPr>
    </w:p>
    <w:p w:rsidR="00565DB2" w:rsidRDefault="00565DB2" w:rsidP="00964A67">
      <w:pPr>
        <w:spacing w:line="300" w:lineRule="exact"/>
        <w:ind w:right="-816"/>
        <w:rPr>
          <w:rFonts w:ascii="黑体" w:eastAsia="黑体"/>
          <w:sz w:val="32"/>
        </w:rPr>
      </w:pPr>
    </w:p>
    <w:p w:rsidR="00565DB2" w:rsidRDefault="00565DB2" w:rsidP="00964A67">
      <w:pPr>
        <w:spacing w:line="300" w:lineRule="exact"/>
        <w:ind w:right="-816"/>
        <w:rPr>
          <w:rFonts w:ascii="黑体" w:eastAsia="黑体"/>
          <w:sz w:val="32"/>
        </w:rPr>
      </w:pPr>
    </w:p>
    <w:p w:rsidR="00964A67" w:rsidRDefault="00964A67" w:rsidP="00964A67">
      <w:pPr>
        <w:spacing w:line="300" w:lineRule="exact"/>
        <w:ind w:right="-816"/>
        <w:rPr>
          <w:rFonts w:ascii="黑体" w:eastAsia="黑体"/>
          <w:sz w:val="32"/>
        </w:rPr>
      </w:pPr>
    </w:p>
    <w:p w:rsidR="00964A67" w:rsidRDefault="00964A67" w:rsidP="00964A67">
      <w:pPr>
        <w:spacing w:line="300" w:lineRule="exact"/>
        <w:ind w:right="-816"/>
        <w:rPr>
          <w:rFonts w:ascii="黑体" w:eastAsia="黑体"/>
          <w:sz w:val="32"/>
        </w:rPr>
      </w:pPr>
    </w:p>
    <w:p w:rsidR="00964A67" w:rsidRDefault="00964A67" w:rsidP="00964A67">
      <w:pPr>
        <w:spacing w:line="300" w:lineRule="exact"/>
        <w:ind w:right="-816"/>
        <w:rPr>
          <w:rFonts w:ascii="黑体" w:eastAsia="黑体"/>
          <w:sz w:val="32"/>
        </w:rPr>
      </w:pPr>
    </w:p>
    <w:p w:rsidR="00964A67" w:rsidRDefault="00964A67" w:rsidP="00964A67">
      <w:pPr>
        <w:spacing w:line="100" w:lineRule="exact"/>
        <w:ind w:leftChars="-50" w:left="-2" w:right="-816" w:hangingChars="32" w:hanging="103"/>
        <w:rPr>
          <w:rFonts w:ascii="黑体" w:eastAsia="黑体"/>
          <w:b/>
          <w:sz w:val="32"/>
          <w:u w:val="single"/>
        </w:rPr>
      </w:pPr>
      <w:r>
        <w:rPr>
          <w:rFonts w:ascii="黑体" w:eastAsia="黑体" w:hint="eastAsia"/>
          <w:b/>
          <w:sz w:val="32"/>
          <w:u w:val="single"/>
        </w:rPr>
        <w:t xml:space="preserve">                                                        </w:t>
      </w:r>
    </w:p>
    <w:p w:rsidR="00964A67" w:rsidRPr="00FD2CBB" w:rsidRDefault="00964A67" w:rsidP="00964A67">
      <w:pPr>
        <w:spacing w:line="440" w:lineRule="exact"/>
        <w:ind w:leftChars="-50" w:left="-3" w:right="-816" w:hangingChars="32" w:hanging="102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32"/>
        </w:rPr>
        <w:t xml:space="preserve">  </w:t>
      </w:r>
      <w:r w:rsidRPr="00FD2CBB">
        <w:rPr>
          <w:rFonts w:ascii="仿宋_GB2312" w:eastAsia="仿宋_GB2312" w:hint="eastAsia"/>
          <w:spacing w:val="-12"/>
          <w:sz w:val="28"/>
          <w:szCs w:val="28"/>
        </w:rPr>
        <w:t>抄送：</w:t>
      </w:r>
      <w:r>
        <w:rPr>
          <w:rFonts w:ascii="仿宋_GB2312" w:eastAsia="仿宋_GB2312" w:hint="eastAsia"/>
          <w:spacing w:val="-12"/>
          <w:sz w:val="28"/>
          <w:szCs w:val="28"/>
        </w:rPr>
        <w:t>校</w:t>
      </w:r>
      <w:r w:rsidR="008542B8">
        <w:rPr>
          <w:rFonts w:ascii="仿宋_GB2312" w:eastAsia="仿宋_GB2312" w:hint="eastAsia"/>
          <w:spacing w:val="-12"/>
          <w:sz w:val="28"/>
          <w:szCs w:val="28"/>
        </w:rPr>
        <w:t>党委办公室、校人文社科处、校科技处</w:t>
      </w:r>
    </w:p>
    <w:p w:rsidR="00964A67" w:rsidRPr="00FD2CBB" w:rsidRDefault="00964A67" w:rsidP="00964A67">
      <w:pPr>
        <w:spacing w:line="100" w:lineRule="exact"/>
        <w:ind w:leftChars="-50" w:left="-15" w:right="-816" w:hangingChars="32" w:hanging="90"/>
        <w:rPr>
          <w:rFonts w:ascii="黑体" w:eastAsia="黑体"/>
          <w:sz w:val="28"/>
          <w:szCs w:val="28"/>
          <w:u w:val="single"/>
        </w:rPr>
      </w:pPr>
      <w:r w:rsidRPr="00FD2CBB">
        <w:rPr>
          <w:rFonts w:ascii="黑体" w:eastAsia="黑体" w:hint="eastAsia"/>
          <w:sz w:val="28"/>
          <w:szCs w:val="28"/>
          <w:u w:val="single"/>
        </w:rPr>
        <w:t xml:space="preserve">                               </w:t>
      </w:r>
      <w:r>
        <w:rPr>
          <w:rFonts w:ascii="黑体" w:eastAsia="黑体" w:hint="eastAsia"/>
          <w:sz w:val="28"/>
          <w:szCs w:val="28"/>
          <w:u w:val="single"/>
        </w:rPr>
        <w:t xml:space="preserve">        </w:t>
      </w:r>
      <w:r w:rsidRPr="00FD2CBB">
        <w:rPr>
          <w:rFonts w:ascii="黑体" w:eastAsia="黑体" w:hint="eastAsia"/>
          <w:sz w:val="28"/>
          <w:szCs w:val="28"/>
          <w:u w:val="single"/>
        </w:rPr>
        <w:t xml:space="preserve">                         </w:t>
      </w:r>
    </w:p>
    <w:p w:rsidR="00964A67" w:rsidRDefault="00964A67" w:rsidP="00964A67">
      <w:pPr>
        <w:spacing w:line="440" w:lineRule="exact"/>
        <w:ind w:leftChars="-50" w:left="-15" w:right="-816" w:hangingChars="32" w:hanging="90"/>
        <w:rPr>
          <w:rFonts w:ascii="仿宋_GB2312" w:eastAsia="仿宋_GB2312"/>
          <w:sz w:val="32"/>
        </w:rPr>
      </w:pPr>
      <w:r w:rsidRPr="00FD2CBB">
        <w:rPr>
          <w:rFonts w:ascii="仿宋_GB2312" w:eastAsia="仿宋_GB2312" w:hint="eastAsia"/>
          <w:sz w:val="28"/>
          <w:szCs w:val="28"/>
        </w:rPr>
        <w:t xml:space="preserve">  湖州师范学院</w:t>
      </w:r>
      <w:r>
        <w:rPr>
          <w:rFonts w:ascii="仿宋_GB2312" w:eastAsia="仿宋_GB2312" w:hint="eastAsia"/>
          <w:color w:val="000000"/>
          <w:sz w:val="28"/>
          <w:szCs w:val="28"/>
        </w:rPr>
        <w:t>商学院</w:t>
      </w:r>
      <w:r w:rsidRPr="00FD2CBB">
        <w:rPr>
          <w:rFonts w:ascii="仿宋_GB2312" w:eastAsia="仿宋_GB2312" w:hint="eastAsia"/>
          <w:color w:val="000000"/>
          <w:sz w:val="28"/>
          <w:szCs w:val="28"/>
        </w:rPr>
        <w:t xml:space="preserve"> </w:t>
      </w:r>
      <w:r w:rsidRPr="00FD2CBB">
        <w:rPr>
          <w:rFonts w:ascii="仿宋_GB2312" w:eastAsia="仿宋_GB2312" w:hint="eastAsia"/>
          <w:sz w:val="28"/>
          <w:szCs w:val="28"/>
        </w:rPr>
        <w:t xml:space="preserve">         </w:t>
      </w:r>
      <w:r>
        <w:rPr>
          <w:rFonts w:ascii="仿宋_GB2312" w:eastAsia="仿宋_GB2312" w:hint="eastAsia"/>
          <w:sz w:val="28"/>
          <w:szCs w:val="28"/>
        </w:rPr>
        <w:t xml:space="preserve">       2017</w:t>
      </w:r>
      <w:r w:rsidRPr="00FD2CBB"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</w:rPr>
        <w:t>9</w:t>
      </w:r>
      <w:r w:rsidRPr="00FD2CBB"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</w:rPr>
        <w:t xml:space="preserve"> 10</w:t>
      </w:r>
      <w:r w:rsidRPr="00FD2CBB">
        <w:rPr>
          <w:rFonts w:ascii="仿宋_GB2312" w:eastAsia="仿宋_GB2312" w:hint="eastAsia"/>
          <w:sz w:val="28"/>
          <w:szCs w:val="28"/>
        </w:rPr>
        <w:t>日印发</w:t>
      </w:r>
    </w:p>
    <w:p w:rsidR="00EC6640" w:rsidRPr="008542B8" w:rsidRDefault="00964A67" w:rsidP="008542B8">
      <w:pPr>
        <w:spacing w:line="100" w:lineRule="exact"/>
        <w:ind w:leftChars="-50" w:left="-2" w:right="-816" w:hangingChars="32" w:hanging="103"/>
        <w:rPr>
          <w:rFonts w:ascii="黑体" w:eastAsia="黑体"/>
          <w:b/>
          <w:sz w:val="32"/>
          <w:u w:val="single"/>
        </w:rPr>
      </w:pPr>
      <w:r>
        <w:rPr>
          <w:rFonts w:ascii="黑体" w:eastAsia="黑体" w:hint="eastAsia"/>
          <w:b/>
          <w:sz w:val="32"/>
          <w:u w:val="single"/>
        </w:rPr>
        <w:t xml:space="preserve">                                                        </w:t>
      </w:r>
    </w:p>
    <w:sectPr w:rsidR="00EC6640" w:rsidRPr="008542B8" w:rsidSect="00FC0787">
      <w:footerReference w:type="even" r:id="rId6"/>
      <w:footerReference w:type="default" r:id="rId7"/>
      <w:pgSz w:w="11906" w:h="16838"/>
      <w:pgMar w:top="1814" w:right="1531" w:bottom="1701" w:left="1531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6DF" w:rsidRDefault="00AF66DF" w:rsidP="00604981">
      <w:r>
        <w:separator/>
      </w:r>
    </w:p>
  </w:endnote>
  <w:endnote w:type="continuationSeparator" w:id="1">
    <w:p w:rsidR="00AF66DF" w:rsidRDefault="00AF66DF" w:rsidP="006049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ED3" w:rsidRDefault="00421FCE" w:rsidP="000039D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64A6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F6ED3" w:rsidRDefault="00AF66DF" w:rsidP="00FC078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ED3" w:rsidRDefault="00421FCE" w:rsidP="000039D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64A6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627B3">
      <w:rPr>
        <w:rStyle w:val="a4"/>
        <w:noProof/>
      </w:rPr>
      <w:t>- 1 -</w:t>
    </w:r>
    <w:r>
      <w:rPr>
        <w:rStyle w:val="a4"/>
      </w:rPr>
      <w:fldChar w:fldCharType="end"/>
    </w:r>
  </w:p>
  <w:p w:rsidR="002F6ED3" w:rsidRDefault="00AF66DF" w:rsidP="00FC0787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6DF" w:rsidRDefault="00AF66DF" w:rsidP="00604981">
      <w:r>
        <w:separator/>
      </w:r>
    </w:p>
  </w:footnote>
  <w:footnote w:type="continuationSeparator" w:id="1">
    <w:p w:rsidR="00AF66DF" w:rsidRDefault="00AF66DF" w:rsidP="006049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4A67"/>
    <w:rsid w:val="001627B3"/>
    <w:rsid w:val="00421FCE"/>
    <w:rsid w:val="00565DB2"/>
    <w:rsid w:val="00604981"/>
    <w:rsid w:val="008542B8"/>
    <w:rsid w:val="00872E14"/>
    <w:rsid w:val="00964A67"/>
    <w:rsid w:val="00A635F1"/>
    <w:rsid w:val="00AF66DF"/>
    <w:rsid w:val="00CF01D1"/>
    <w:rsid w:val="00EC6640"/>
    <w:rsid w:val="00F34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A6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964A6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964A67"/>
    <w:rPr>
      <w:rFonts w:ascii="Times New Roman" w:eastAsia="宋体" w:hAnsi="Times New Roman" w:cs="Times New Roman"/>
      <w:sz w:val="18"/>
      <w:szCs w:val="20"/>
    </w:rPr>
  </w:style>
  <w:style w:type="character" w:styleId="a4">
    <w:name w:val="page number"/>
    <w:basedOn w:val="a0"/>
    <w:rsid w:val="00964A67"/>
  </w:style>
  <w:style w:type="paragraph" w:styleId="a5">
    <w:name w:val="header"/>
    <w:basedOn w:val="a"/>
    <w:link w:val="Char0"/>
    <w:uiPriority w:val="99"/>
    <w:semiHidden/>
    <w:unhideWhenUsed/>
    <w:rsid w:val="00565D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565DB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376</Words>
  <Characters>2148</Characters>
  <Application>Microsoft Office Word</Application>
  <DocSecurity>0</DocSecurity>
  <Lines>17</Lines>
  <Paragraphs>5</Paragraphs>
  <ScaleCrop>false</ScaleCrop>
  <Company>Microsoft</Company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6</cp:revision>
  <dcterms:created xsi:type="dcterms:W3CDTF">2017-09-13T02:45:00Z</dcterms:created>
  <dcterms:modified xsi:type="dcterms:W3CDTF">2017-09-20T02:38:00Z</dcterms:modified>
</cp:coreProperties>
</file>