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A0C" w:rsidRDefault="00053E44" w:rsidP="00EF323E">
      <w:pPr>
        <w:widowControl/>
        <w:shd w:val="clear" w:color="auto" w:fill="FFFFFF"/>
        <w:spacing w:line="270" w:lineRule="atLeast"/>
        <w:ind w:firstLineChars="300" w:firstLine="964"/>
        <w:jc w:val="left"/>
        <w:textAlignment w:val="baseline"/>
        <w:rPr>
          <w:rFonts w:ascii="仿宋" w:eastAsia="仿宋" w:hAnsi="仿宋" w:cs="Arial"/>
          <w:b/>
          <w:color w:val="666666"/>
          <w:kern w:val="0"/>
          <w:sz w:val="32"/>
          <w:szCs w:val="32"/>
        </w:rPr>
      </w:pPr>
      <w:r w:rsidRPr="00053E44">
        <w:rPr>
          <w:rFonts w:ascii="仿宋" w:eastAsia="仿宋" w:hAnsi="仿宋" w:cs="Arial" w:hint="eastAsia"/>
          <w:b/>
          <w:color w:val="666666"/>
          <w:kern w:val="0"/>
          <w:sz w:val="32"/>
          <w:szCs w:val="32"/>
        </w:rPr>
        <w:t>关于举办</w:t>
      </w:r>
      <w:r w:rsidR="00900A0C">
        <w:rPr>
          <w:rFonts w:ascii="仿宋" w:eastAsia="仿宋" w:hAnsi="仿宋" w:cs="Arial" w:hint="eastAsia"/>
          <w:b/>
          <w:color w:val="666666"/>
          <w:kern w:val="0"/>
          <w:sz w:val="32"/>
          <w:szCs w:val="32"/>
        </w:rPr>
        <w:t>第</w:t>
      </w:r>
      <w:r w:rsidR="00DA57A4">
        <w:rPr>
          <w:rFonts w:ascii="仿宋" w:eastAsia="仿宋" w:hAnsi="仿宋" w:cs="Arial" w:hint="eastAsia"/>
          <w:b/>
          <w:color w:val="666666"/>
          <w:kern w:val="0"/>
          <w:sz w:val="32"/>
          <w:szCs w:val="32"/>
        </w:rPr>
        <w:t>六</w:t>
      </w:r>
      <w:r w:rsidR="00900A0C">
        <w:rPr>
          <w:rFonts w:ascii="仿宋" w:eastAsia="仿宋" w:hAnsi="仿宋" w:cs="Arial" w:hint="eastAsia"/>
          <w:b/>
          <w:color w:val="666666"/>
          <w:kern w:val="0"/>
          <w:sz w:val="32"/>
          <w:szCs w:val="32"/>
        </w:rPr>
        <w:t>届浙江省</w:t>
      </w:r>
      <w:r w:rsidRPr="00053E44">
        <w:rPr>
          <w:rFonts w:ascii="仿宋" w:eastAsia="仿宋" w:hAnsi="仿宋" w:cs="Arial" w:hint="eastAsia"/>
          <w:b/>
          <w:color w:val="666666"/>
          <w:kern w:val="0"/>
          <w:sz w:val="32"/>
          <w:szCs w:val="32"/>
        </w:rPr>
        <w:t>大学生经济管理案例</w:t>
      </w:r>
    </w:p>
    <w:p w:rsidR="00053E44" w:rsidRPr="0003781C" w:rsidRDefault="00053E44" w:rsidP="00EF323E">
      <w:pPr>
        <w:widowControl/>
        <w:shd w:val="clear" w:color="auto" w:fill="FFFFFF"/>
        <w:spacing w:line="270" w:lineRule="atLeast"/>
        <w:ind w:firstLineChars="850" w:firstLine="2731"/>
        <w:jc w:val="left"/>
        <w:textAlignment w:val="baseline"/>
        <w:rPr>
          <w:rFonts w:ascii="仿宋" w:eastAsia="仿宋" w:hAnsi="仿宋" w:cs="Arial"/>
          <w:b/>
          <w:color w:val="666666"/>
          <w:kern w:val="0"/>
          <w:sz w:val="32"/>
          <w:szCs w:val="32"/>
        </w:rPr>
      </w:pPr>
      <w:proofErr w:type="gramStart"/>
      <w:r w:rsidRPr="00053E44">
        <w:rPr>
          <w:rFonts w:ascii="仿宋" w:eastAsia="仿宋" w:hAnsi="仿宋" w:cs="Arial" w:hint="eastAsia"/>
          <w:b/>
          <w:color w:val="666666"/>
          <w:kern w:val="0"/>
          <w:sz w:val="32"/>
          <w:szCs w:val="32"/>
        </w:rPr>
        <w:t>竞赛</w:t>
      </w:r>
      <w:r w:rsidR="00900A0C">
        <w:rPr>
          <w:rFonts w:ascii="仿宋" w:eastAsia="仿宋" w:hAnsi="仿宋" w:cs="Arial" w:hint="eastAsia"/>
          <w:b/>
          <w:color w:val="666666"/>
          <w:kern w:val="0"/>
          <w:sz w:val="32"/>
          <w:szCs w:val="32"/>
        </w:rPr>
        <w:t>校赛</w:t>
      </w:r>
      <w:r w:rsidRPr="00053E44">
        <w:rPr>
          <w:rFonts w:ascii="仿宋" w:eastAsia="仿宋" w:hAnsi="仿宋" w:cs="Arial" w:hint="eastAsia"/>
          <w:b/>
          <w:color w:val="666666"/>
          <w:kern w:val="0"/>
          <w:sz w:val="32"/>
          <w:szCs w:val="32"/>
        </w:rPr>
        <w:t>的</w:t>
      </w:r>
      <w:proofErr w:type="gramEnd"/>
      <w:r w:rsidRPr="00053E44">
        <w:rPr>
          <w:rFonts w:ascii="仿宋" w:eastAsia="仿宋" w:hAnsi="仿宋" w:cs="Arial" w:hint="eastAsia"/>
          <w:b/>
          <w:color w:val="666666"/>
          <w:kern w:val="0"/>
          <w:sz w:val="32"/>
          <w:szCs w:val="32"/>
        </w:rPr>
        <w:t>通知</w:t>
      </w:r>
    </w:p>
    <w:p w:rsidR="00053E44" w:rsidRDefault="00053E44" w:rsidP="00220912">
      <w:pPr>
        <w:widowControl/>
        <w:shd w:val="clear" w:color="auto" w:fill="FFFFFF"/>
        <w:spacing w:line="270" w:lineRule="atLeast"/>
        <w:jc w:val="left"/>
        <w:textAlignment w:val="baseline"/>
        <w:rPr>
          <w:rFonts w:ascii="仿宋" w:eastAsia="仿宋" w:hAnsi="仿宋" w:cs="Arial"/>
          <w:color w:val="666666"/>
          <w:kern w:val="0"/>
          <w:sz w:val="28"/>
          <w:szCs w:val="28"/>
        </w:rPr>
      </w:pP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各</w:t>
      </w:r>
      <w:r w:rsidR="00053E44" w:rsidRPr="00053E44">
        <w:rPr>
          <w:rFonts w:ascii="仿宋" w:eastAsia="仿宋" w:hAnsi="仿宋" w:cs="Arial" w:hint="eastAsia"/>
          <w:color w:val="666666"/>
          <w:kern w:val="0"/>
          <w:sz w:val="28"/>
          <w:szCs w:val="28"/>
        </w:rPr>
        <w:t>学院</w:t>
      </w:r>
      <w:r w:rsidRPr="00220912">
        <w:rPr>
          <w:rFonts w:ascii="仿宋" w:eastAsia="仿宋" w:hAnsi="仿宋" w:cs="Arial"/>
          <w:color w:val="666666"/>
          <w:kern w:val="0"/>
          <w:sz w:val="28"/>
          <w:szCs w:val="28"/>
        </w:rPr>
        <w:t>：</w:t>
      </w:r>
    </w:p>
    <w:p w:rsidR="00220912" w:rsidRPr="00220912" w:rsidRDefault="00220912" w:rsidP="00053E44">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根据</w:t>
      </w:r>
      <w:r w:rsidR="00DA57A4" w:rsidRPr="00DA57A4">
        <w:rPr>
          <w:rFonts w:ascii="仿宋" w:eastAsia="仿宋" w:hAnsi="仿宋" w:cs="Arial" w:hint="eastAsia"/>
          <w:color w:val="666666"/>
          <w:kern w:val="0"/>
          <w:sz w:val="28"/>
          <w:szCs w:val="28"/>
        </w:rPr>
        <w:t>关于举办第六届浙江省大学生经济管理案例竞赛的通知</w:t>
      </w:r>
      <w:r w:rsidRPr="00220912">
        <w:rPr>
          <w:rFonts w:ascii="仿宋" w:eastAsia="仿宋" w:hAnsi="仿宋" w:cs="Arial"/>
          <w:color w:val="666666"/>
          <w:kern w:val="0"/>
          <w:sz w:val="28"/>
          <w:szCs w:val="28"/>
        </w:rPr>
        <w:t>（</w:t>
      </w:r>
      <w:proofErr w:type="gramStart"/>
      <w:r w:rsidR="00DA57A4" w:rsidRPr="00DA57A4">
        <w:rPr>
          <w:rFonts w:ascii="仿宋" w:eastAsia="仿宋" w:hAnsi="仿宋" w:cs="Arial" w:hint="eastAsia"/>
          <w:color w:val="666666"/>
          <w:kern w:val="0"/>
          <w:sz w:val="28"/>
          <w:szCs w:val="28"/>
        </w:rPr>
        <w:t>浙科竞</w:t>
      </w:r>
      <w:proofErr w:type="gramEnd"/>
      <w:r w:rsidR="00DA57A4" w:rsidRPr="00DA57A4">
        <w:rPr>
          <w:rFonts w:ascii="仿宋" w:eastAsia="仿宋" w:hAnsi="仿宋" w:cs="Arial" w:hint="eastAsia"/>
          <w:color w:val="666666"/>
          <w:kern w:val="0"/>
          <w:sz w:val="28"/>
          <w:szCs w:val="28"/>
        </w:rPr>
        <w:t>〔2020〕13 号</w:t>
      </w:r>
      <w:r w:rsidRPr="00220912">
        <w:rPr>
          <w:rFonts w:ascii="仿宋" w:eastAsia="仿宋" w:hAnsi="仿宋" w:cs="Arial"/>
          <w:color w:val="666666"/>
          <w:kern w:val="0"/>
          <w:sz w:val="28"/>
          <w:szCs w:val="28"/>
        </w:rPr>
        <w:t>），</w:t>
      </w:r>
      <w:r w:rsidR="00157BEF" w:rsidRPr="00157BEF">
        <w:rPr>
          <w:rFonts w:ascii="仿宋" w:eastAsia="仿宋" w:hAnsi="仿宋" w:cs="Arial" w:hint="eastAsia"/>
          <w:color w:val="666666"/>
          <w:kern w:val="0"/>
          <w:sz w:val="28"/>
          <w:szCs w:val="28"/>
        </w:rPr>
        <w:t>为促进我省高校经济管理类专业建设，提升案例研究与教学水平，增强大学生的实践创新能力和团结协作精神，发掘、提炼、传播当前经济转型升级和管理创新实践中的特色亮点，推广先进适用的管理理念、方法和模式提供案例借鉴，决定举办第六届浙江省大学生经济管理案例竞赛。现将有关事项通知如下</w:t>
      </w:r>
      <w:r w:rsidRPr="00220912">
        <w:rPr>
          <w:rFonts w:ascii="仿宋" w:eastAsia="仿宋" w:hAnsi="仿宋" w:cs="Arial"/>
          <w:color w:val="666666"/>
          <w:kern w:val="0"/>
          <w:sz w:val="28"/>
          <w:szCs w:val="28"/>
        </w:rPr>
        <w:t>：</w:t>
      </w:r>
    </w:p>
    <w:p w:rsidR="00220912" w:rsidRPr="00220912" w:rsidRDefault="00220912" w:rsidP="00220912">
      <w:pPr>
        <w:widowControl/>
        <w:shd w:val="clear" w:color="auto" w:fill="FFFFFF"/>
        <w:spacing w:line="240" w:lineRule="atLeast"/>
        <w:jc w:val="left"/>
        <w:textAlignment w:val="baseline"/>
        <w:outlineLvl w:val="0"/>
        <w:rPr>
          <w:rFonts w:ascii="仿宋" w:eastAsia="仿宋" w:hAnsi="仿宋" w:cs="Arial"/>
          <w:color w:val="1A1A1A"/>
          <w:kern w:val="36"/>
          <w:sz w:val="28"/>
          <w:szCs w:val="28"/>
        </w:rPr>
      </w:pPr>
      <w:r w:rsidRPr="00220912">
        <w:rPr>
          <w:rFonts w:ascii="仿宋" w:eastAsia="仿宋" w:hAnsi="仿宋" w:cs="Arial"/>
          <w:color w:val="1A1A1A"/>
          <w:kern w:val="36"/>
          <w:sz w:val="28"/>
          <w:szCs w:val="28"/>
        </w:rPr>
        <w:t>一、组织机构</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主办单位：</w:t>
      </w:r>
      <w:r w:rsidR="00053E44">
        <w:rPr>
          <w:rFonts w:ascii="仿宋" w:eastAsia="仿宋" w:hAnsi="仿宋" w:cs="Arial" w:hint="eastAsia"/>
          <w:color w:val="666666"/>
          <w:kern w:val="0"/>
          <w:sz w:val="28"/>
          <w:szCs w:val="28"/>
        </w:rPr>
        <w:t>湖州师范学院</w:t>
      </w:r>
    </w:p>
    <w:p w:rsidR="00220912" w:rsidRPr="00220912" w:rsidRDefault="00157BEF"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Pr>
          <w:rFonts w:ascii="仿宋" w:eastAsia="仿宋" w:hAnsi="仿宋" w:cs="Arial" w:hint="eastAsia"/>
          <w:color w:val="666666"/>
          <w:kern w:val="0"/>
          <w:sz w:val="28"/>
          <w:szCs w:val="28"/>
        </w:rPr>
        <w:t>承办单位：湖州师范学院商学院</w:t>
      </w:r>
    </w:p>
    <w:p w:rsidR="00220912" w:rsidRPr="00220912" w:rsidRDefault="00220912" w:rsidP="00220912">
      <w:pPr>
        <w:widowControl/>
        <w:shd w:val="clear" w:color="auto" w:fill="FFFFFF"/>
        <w:spacing w:line="240" w:lineRule="atLeast"/>
        <w:jc w:val="left"/>
        <w:textAlignment w:val="baseline"/>
        <w:outlineLvl w:val="0"/>
        <w:rPr>
          <w:rFonts w:ascii="仿宋" w:eastAsia="仿宋" w:hAnsi="仿宋" w:cs="Arial"/>
          <w:color w:val="1A1A1A"/>
          <w:kern w:val="36"/>
          <w:sz w:val="28"/>
          <w:szCs w:val="28"/>
        </w:rPr>
      </w:pPr>
      <w:r w:rsidRPr="00220912">
        <w:rPr>
          <w:rFonts w:ascii="仿宋" w:eastAsia="仿宋" w:hAnsi="仿宋" w:cs="Arial"/>
          <w:color w:val="1A1A1A"/>
          <w:kern w:val="36"/>
          <w:sz w:val="28"/>
          <w:szCs w:val="28"/>
        </w:rPr>
        <w:t>二、参赛对象</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参赛对象：</w:t>
      </w:r>
      <w:r w:rsidRPr="00053E44">
        <w:rPr>
          <w:rFonts w:ascii="仿宋" w:eastAsia="仿宋" w:hAnsi="仿宋" w:cs="Arial" w:hint="eastAsia"/>
          <w:color w:val="666666"/>
          <w:kern w:val="0"/>
          <w:sz w:val="28"/>
          <w:szCs w:val="28"/>
        </w:rPr>
        <w:t>湖州师范学院</w:t>
      </w:r>
      <w:r w:rsidRPr="00220912">
        <w:rPr>
          <w:rFonts w:ascii="仿宋" w:eastAsia="仿宋" w:hAnsi="仿宋" w:cs="Arial"/>
          <w:color w:val="666666"/>
          <w:kern w:val="0"/>
          <w:sz w:val="28"/>
          <w:szCs w:val="28"/>
        </w:rPr>
        <w:t>全日制在校学生，竞赛以代表队的案例作品形式参赛。</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组队要求：每个参赛队队员不超过5名，指导教师不超过2名。</w:t>
      </w:r>
    </w:p>
    <w:p w:rsidR="00220912" w:rsidRPr="00220912" w:rsidRDefault="00220912" w:rsidP="00220912">
      <w:pPr>
        <w:widowControl/>
        <w:shd w:val="clear" w:color="auto" w:fill="FFFFFF"/>
        <w:spacing w:line="240" w:lineRule="atLeast"/>
        <w:jc w:val="left"/>
        <w:textAlignment w:val="baseline"/>
        <w:outlineLvl w:val="0"/>
        <w:rPr>
          <w:rFonts w:ascii="仿宋" w:eastAsia="仿宋" w:hAnsi="仿宋" w:cs="Arial"/>
          <w:color w:val="1A1A1A"/>
          <w:kern w:val="36"/>
          <w:sz w:val="28"/>
          <w:szCs w:val="28"/>
        </w:rPr>
      </w:pPr>
      <w:r w:rsidRPr="00220912">
        <w:rPr>
          <w:rFonts w:ascii="仿宋" w:eastAsia="仿宋" w:hAnsi="仿宋" w:cs="Arial"/>
          <w:color w:val="1A1A1A"/>
          <w:kern w:val="36"/>
          <w:sz w:val="28"/>
          <w:szCs w:val="28"/>
        </w:rPr>
        <w:t>三、竞赛形式与要求</w:t>
      </w:r>
    </w:p>
    <w:p w:rsidR="00220912" w:rsidRPr="00220912" w:rsidRDefault="00220912" w:rsidP="00053E44">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经济管理案例竞赛以实践调研为基础，采用自主选题方式，参赛队选择某一经济管理领域的研究对象（企业、行业、区域），通过对研究对象进行深度调研，结合相关经济管理理论的运用，深入分析研</w:t>
      </w:r>
      <w:r w:rsidRPr="00220912">
        <w:rPr>
          <w:rFonts w:ascii="仿宋" w:eastAsia="仿宋" w:hAnsi="仿宋" w:cs="Arial"/>
          <w:color w:val="666666"/>
          <w:kern w:val="0"/>
          <w:sz w:val="28"/>
          <w:szCs w:val="28"/>
        </w:rPr>
        <w:lastRenderedPageBreak/>
        <w:t>究对象的成功经验或失败教训，撰写成参赛案例（参赛文本撰写结构见附件1）</w:t>
      </w:r>
    </w:p>
    <w:p w:rsidR="00220912" w:rsidRPr="00220912" w:rsidRDefault="00220912" w:rsidP="00053E44">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为保证案例调研真实、可靠、公益性，参赛案例应取得研究对象出具的纸质授权书（见附件2）。企业调研案例由所调研企业出具，行业调研案例由相应行业主管部门或行业协会出具，区域经济调研案例由所在地经济和信息化管理部门出具。</w:t>
      </w:r>
    </w:p>
    <w:p w:rsidR="00220912" w:rsidRPr="00220912" w:rsidRDefault="00220912" w:rsidP="00053E44">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所有案例作品必须为浙江省在校大学生的原创作品，不得侵犯他人的知识产权,如发现作品有任何造假、剽窃等问题，一经查实立即取消参赛资格或撤销奖项，并通报参赛学校。参赛案例作品许可浙江省大学生经济管理案例竞赛委员会在浙江省高校教学中推广使用，部分优秀案例将公开出版。</w:t>
      </w:r>
    </w:p>
    <w:p w:rsidR="00220912" w:rsidRPr="00220912" w:rsidRDefault="00220912" w:rsidP="00220912">
      <w:pPr>
        <w:widowControl/>
        <w:shd w:val="clear" w:color="auto" w:fill="FFFFFF"/>
        <w:spacing w:line="240" w:lineRule="atLeast"/>
        <w:jc w:val="left"/>
        <w:textAlignment w:val="baseline"/>
        <w:outlineLvl w:val="0"/>
        <w:rPr>
          <w:rFonts w:ascii="仿宋" w:eastAsia="仿宋" w:hAnsi="仿宋" w:cs="Arial"/>
          <w:color w:val="1A1A1A"/>
          <w:kern w:val="36"/>
          <w:sz w:val="28"/>
          <w:szCs w:val="28"/>
        </w:rPr>
      </w:pPr>
      <w:r w:rsidRPr="00220912">
        <w:rPr>
          <w:rFonts w:ascii="仿宋" w:eastAsia="仿宋" w:hAnsi="仿宋" w:cs="Arial"/>
          <w:color w:val="1A1A1A"/>
          <w:kern w:val="36"/>
          <w:sz w:val="28"/>
          <w:szCs w:val="28"/>
        </w:rPr>
        <w:t>四、竞赛安排</w:t>
      </w:r>
    </w:p>
    <w:p w:rsidR="00220912" w:rsidRPr="00220912" w:rsidRDefault="00053E44" w:rsidP="00053E44">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proofErr w:type="gramStart"/>
      <w:r>
        <w:rPr>
          <w:rFonts w:ascii="仿宋" w:eastAsia="仿宋" w:hAnsi="仿宋" w:cs="Arial" w:hint="eastAsia"/>
          <w:color w:val="666666"/>
          <w:kern w:val="0"/>
          <w:sz w:val="28"/>
          <w:szCs w:val="28"/>
        </w:rPr>
        <w:t>校</w:t>
      </w:r>
      <w:r w:rsidR="00220912" w:rsidRPr="00220912">
        <w:rPr>
          <w:rFonts w:ascii="仿宋" w:eastAsia="仿宋" w:hAnsi="仿宋" w:cs="Arial"/>
          <w:color w:val="666666"/>
          <w:kern w:val="0"/>
          <w:sz w:val="28"/>
          <w:szCs w:val="28"/>
        </w:rPr>
        <w:t>赛分为</w:t>
      </w:r>
      <w:proofErr w:type="gramEnd"/>
      <w:r w:rsidR="00220912" w:rsidRPr="00220912">
        <w:rPr>
          <w:rFonts w:ascii="仿宋" w:eastAsia="仿宋" w:hAnsi="仿宋" w:cs="Arial"/>
          <w:color w:val="666666"/>
          <w:kern w:val="0"/>
          <w:sz w:val="28"/>
          <w:szCs w:val="28"/>
        </w:rPr>
        <w:t>两个环节进行：</w:t>
      </w:r>
    </w:p>
    <w:p w:rsidR="00220912" w:rsidRPr="00220912" w:rsidRDefault="00220912" w:rsidP="00053E44">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1、</w:t>
      </w:r>
      <w:r w:rsidR="009D4D49">
        <w:rPr>
          <w:rFonts w:ascii="仿宋" w:eastAsia="仿宋" w:hAnsi="仿宋" w:cs="Arial" w:hint="eastAsia"/>
          <w:color w:val="666666"/>
          <w:kern w:val="0"/>
          <w:sz w:val="28"/>
          <w:szCs w:val="28"/>
        </w:rPr>
        <w:t>报名及</w:t>
      </w:r>
      <w:r w:rsidRPr="00053E44">
        <w:rPr>
          <w:rFonts w:ascii="仿宋" w:eastAsia="仿宋" w:hAnsi="仿宋" w:cs="Arial" w:hint="eastAsia"/>
          <w:color w:val="666666"/>
          <w:kern w:val="0"/>
          <w:sz w:val="28"/>
          <w:szCs w:val="28"/>
        </w:rPr>
        <w:t>材料初评</w:t>
      </w:r>
      <w:r w:rsidRPr="00220912">
        <w:rPr>
          <w:rFonts w:ascii="仿宋" w:eastAsia="仿宋" w:hAnsi="仿宋" w:cs="Arial"/>
          <w:color w:val="666666"/>
          <w:kern w:val="0"/>
          <w:sz w:val="28"/>
          <w:szCs w:val="28"/>
        </w:rPr>
        <w:t>：对参赛作品进行</w:t>
      </w:r>
      <w:r w:rsidRPr="00053E44">
        <w:rPr>
          <w:rFonts w:ascii="仿宋" w:eastAsia="仿宋" w:hAnsi="仿宋" w:cs="Arial" w:hint="eastAsia"/>
          <w:color w:val="666666"/>
          <w:kern w:val="0"/>
          <w:sz w:val="28"/>
          <w:szCs w:val="28"/>
        </w:rPr>
        <w:t>材料审查</w:t>
      </w:r>
      <w:r w:rsidRPr="00220912">
        <w:rPr>
          <w:rFonts w:ascii="仿宋" w:eastAsia="仿宋" w:hAnsi="仿宋" w:cs="Arial"/>
          <w:color w:val="666666"/>
          <w:kern w:val="0"/>
          <w:sz w:val="28"/>
          <w:szCs w:val="28"/>
        </w:rPr>
        <w:t>，</w:t>
      </w:r>
      <w:r w:rsidR="00C93E3A">
        <w:rPr>
          <w:rFonts w:ascii="仿宋" w:eastAsia="仿宋" w:hAnsi="仿宋" w:cs="Arial" w:hint="eastAsia"/>
          <w:color w:val="666666"/>
          <w:kern w:val="0"/>
          <w:sz w:val="28"/>
          <w:szCs w:val="28"/>
        </w:rPr>
        <w:t>遴</w:t>
      </w:r>
      <w:r w:rsidRPr="00053E44">
        <w:rPr>
          <w:rFonts w:ascii="仿宋" w:eastAsia="仿宋" w:hAnsi="仿宋" w:cs="Arial" w:hint="eastAsia"/>
          <w:color w:val="666666"/>
          <w:kern w:val="0"/>
          <w:sz w:val="28"/>
          <w:szCs w:val="28"/>
        </w:rPr>
        <w:t>选出</w:t>
      </w:r>
      <w:r w:rsidR="00C93E3A">
        <w:rPr>
          <w:rFonts w:ascii="仿宋" w:eastAsia="仿宋" w:hAnsi="仿宋" w:cs="Arial" w:hint="eastAsia"/>
          <w:color w:val="666666"/>
          <w:kern w:val="0"/>
          <w:sz w:val="28"/>
          <w:szCs w:val="28"/>
        </w:rPr>
        <w:t>优秀作品进入</w:t>
      </w:r>
      <w:r w:rsidRPr="00053E44">
        <w:rPr>
          <w:rFonts w:ascii="仿宋" w:eastAsia="仿宋" w:hAnsi="仿宋" w:cs="Arial" w:hint="eastAsia"/>
          <w:color w:val="666666"/>
          <w:kern w:val="0"/>
          <w:sz w:val="28"/>
          <w:szCs w:val="28"/>
        </w:rPr>
        <w:t>决赛</w:t>
      </w:r>
      <w:r w:rsidRPr="00220912">
        <w:rPr>
          <w:rFonts w:ascii="仿宋" w:eastAsia="仿宋" w:hAnsi="仿宋" w:cs="Arial"/>
          <w:color w:val="666666"/>
          <w:kern w:val="0"/>
          <w:sz w:val="28"/>
          <w:szCs w:val="28"/>
        </w:rPr>
        <w:t>。</w:t>
      </w:r>
    </w:p>
    <w:p w:rsidR="00220912" w:rsidRPr="00220912" w:rsidRDefault="00220912" w:rsidP="00053E44">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2、现场答辩：</w:t>
      </w:r>
      <w:r w:rsidR="009D4D49" w:rsidRPr="009D4D49">
        <w:rPr>
          <w:rFonts w:ascii="仿宋" w:eastAsia="仿宋" w:hAnsi="仿宋" w:cs="Arial" w:hint="eastAsia"/>
          <w:color w:val="666666"/>
          <w:kern w:val="0"/>
          <w:sz w:val="28"/>
          <w:szCs w:val="28"/>
        </w:rPr>
        <w:t>届时将根据新冠肺炎疫情防控要求，确定采取现场答辩或网络答辩形式。入围答辩的参赛作品，以 PPT 展示的形式对案例进行讲解、分析及演示，并回答评委提问（每队时间不超过 12 分钟）。</w:t>
      </w:r>
    </w:p>
    <w:p w:rsidR="00220912" w:rsidRPr="00220912" w:rsidRDefault="00220912" w:rsidP="00053E44">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现场答辩具体事项将由竞赛</w:t>
      </w:r>
      <w:r w:rsidRPr="00053E44">
        <w:rPr>
          <w:rFonts w:ascii="仿宋" w:eastAsia="仿宋" w:hAnsi="仿宋" w:cs="Arial" w:hint="eastAsia"/>
          <w:color w:val="666666"/>
          <w:kern w:val="0"/>
          <w:sz w:val="28"/>
          <w:szCs w:val="28"/>
        </w:rPr>
        <w:t>办公室</w:t>
      </w:r>
      <w:r w:rsidRPr="00220912">
        <w:rPr>
          <w:rFonts w:ascii="仿宋" w:eastAsia="仿宋" w:hAnsi="仿宋" w:cs="Arial"/>
          <w:color w:val="666666"/>
          <w:kern w:val="0"/>
          <w:sz w:val="28"/>
          <w:szCs w:val="28"/>
        </w:rPr>
        <w:t>在决赛名单公布时另行通知。</w:t>
      </w:r>
    </w:p>
    <w:p w:rsidR="00220912" w:rsidRPr="00220912" w:rsidRDefault="00220912" w:rsidP="00220912">
      <w:pPr>
        <w:widowControl/>
        <w:shd w:val="clear" w:color="auto" w:fill="FFFFFF"/>
        <w:spacing w:line="240" w:lineRule="atLeast"/>
        <w:jc w:val="left"/>
        <w:textAlignment w:val="baseline"/>
        <w:outlineLvl w:val="0"/>
        <w:rPr>
          <w:rFonts w:ascii="仿宋" w:eastAsia="仿宋" w:hAnsi="仿宋" w:cs="Arial"/>
          <w:color w:val="1A1A1A"/>
          <w:kern w:val="36"/>
          <w:sz w:val="28"/>
          <w:szCs w:val="28"/>
        </w:rPr>
      </w:pPr>
      <w:r w:rsidRPr="00220912">
        <w:rPr>
          <w:rFonts w:ascii="仿宋" w:eastAsia="仿宋" w:hAnsi="仿宋" w:cs="Arial"/>
          <w:color w:val="1A1A1A"/>
          <w:kern w:val="36"/>
          <w:sz w:val="28"/>
          <w:szCs w:val="28"/>
        </w:rPr>
        <w:t>五、评审规则</w:t>
      </w:r>
    </w:p>
    <w:p w:rsidR="00220912" w:rsidRPr="00220912" w:rsidRDefault="00220912" w:rsidP="00053E44">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lastRenderedPageBreak/>
        <w:t>竞赛评审按评分标准（详见评分细则）开展评审工作。竞赛评审分为</w:t>
      </w:r>
      <w:r w:rsidRPr="00053E44">
        <w:rPr>
          <w:rFonts w:ascii="仿宋" w:eastAsia="仿宋" w:hAnsi="仿宋" w:cs="Arial" w:hint="eastAsia"/>
          <w:color w:val="666666"/>
          <w:kern w:val="0"/>
          <w:sz w:val="28"/>
          <w:szCs w:val="28"/>
        </w:rPr>
        <w:t>申报材料初评</w:t>
      </w:r>
      <w:r w:rsidRPr="00220912">
        <w:rPr>
          <w:rFonts w:ascii="仿宋" w:eastAsia="仿宋" w:hAnsi="仿宋" w:cs="Arial"/>
          <w:color w:val="666666"/>
          <w:kern w:val="0"/>
          <w:sz w:val="28"/>
          <w:szCs w:val="28"/>
        </w:rPr>
        <w:t>和现场答辩两个阶段。</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评分细则如下：</w:t>
      </w:r>
    </w:p>
    <w:p w:rsidR="00220912" w:rsidRPr="00220912" w:rsidRDefault="00053E44"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Pr>
          <w:rFonts w:ascii="仿宋" w:eastAsia="仿宋" w:hAnsi="仿宋" w:cs="Arial" w:hint="eastAsia"/>
          <w:b/>
          <w:bCs/>
          <w:color w:val="666666"/>
          <w:kern w:val="0"/>
          <w:sz w:val="28"/>
          <w:szCs w:val="28"/>
        </w:rPr>
        <w:t>1.</w:t>
      </w:r>
      <w:r w:rsidR="00220912" w:rsidRPr="00053E44">
        <w:rPr>
          <w:rFonts w:ascii="仿宋" w:eastAsia="仿宋" w:hAnsi="仿宋" w:cs="Arial"/>
          <w:b/>
          <w:bCs/>
          <w:color w:val="666666"/>
          <w:kern w:val="0"/>
          <w:sz w:val="28"/>
          <w:szCs w:val="28"/>
        </w:rPr>
        <w:t>项目评分说明</w:t>
      </w:r>
    </w:p>
    <w:p w:rsidR="00220912" w:rsidRPr="00220912" w:rsidRDefault="00053E44"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Pr>
          <w:rFonts w:ascii="仿宋" w:eastAsia="仿宋" w:hAnsi="仿宋" w:cs="Arial" w:hint="eastAsia"/>
          <w:b/>
          <w:color w:val="666666"/>
          <w:kern w:val="0"/>
          <w:sz w:val="28"/>
          <w:szCs w:val="28"/>
        </w:rPr>
        <w:t>1.1</w:t>
      </w:r>
      <w:r w:rsidR="00220912" w:rsidRPr="00220912">
        <w:rPr>
          <w:rFonts w:ascii="仿宋" w:eastAsia="仿宋" w:hAnsi="仿宋" w:cs="Arial"/>
          <w:b/>
          <w:color w:val="666666"/>
          <w:kern w:val="0"/>
          <w:sz w:val="28"/>
          <w:szCs w:val="28"/>
        </w:rPr>
        <w:t>选题与调研（25%）</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选题的典型性和代表性（10%）</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案例调研的深入程度（15%）</w:t>
      </w:r>
    </w:p>
    <w:p w:rsidR="00220912" w:rsidRPr="00220912" w:rsidRDefault="00385F8C" w:rsidP="00220912">
      <w:pPr>
        <w:widowControl/>
        <w:shd w:val="clear" w:color="auto" w:fill="FFFFFF"/>
        <w:spacing w:line="270" w:lineRule="atLeast"/>
        <w:jc w:val="left"/>
        <w:textAlignment w:val="baseline"/>
        <w:rPr>
          <w:rFonts w:ascii="仿宋" w:eastAsia="仿宋" w:hAnsi="仿宋" w:cs="Arial"/>
          <w:b/>
          <w:color w:val="666666"/>
          <w:kern w:val="0"/>
          <w:sz w:val="28"/>
          <w:szCs w:val="28"/>
        </w:rPr>
      </w:pPr>
      <w:r w:rsidRPr="00385F8C">
        <w:rPr>
          <w:rFonts w:ascii="仿宋" w:eastAsia="仿宋" w:hAnsi="仿宋" w:cs="Arial" w:hint="eastAsia"/>
          <w:b/>
          <w:color w:val="666666"/>
          <w:kern w:val="0"/>
          <w:sz w:val="28"/>
          <w:szCs w:val="28"/>
        </w:rPr>
        <w:t>1.2</w:t>
      </w:r>
      <w:r w:rsidR="00220912" w:rsidRPr="00220912">
        <w:rPr>
          <w:rFonts w:ascii="仿宋" w:eastAsia="仿宋" w:hAnsi="仿宋" w:cs="Arial"/>
          <w:b/>
          <w:color w:val="666666"/>
          <w:kern w:val="0"/>
          <w:sz w:val="28"/>
          <w:szCs w:val="28"/>
        </w:rPr>
        <w:t>案例分析（60%）</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核心问题表述的清晰程度（5%）</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理论与方法运用的合理性（20%）</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案例分析逻辑的严谨性和清晰性（20%）</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分析结论的科学价值和应用价值（15%）</w:t>
      </w:r>
    </w:p>
    <w:p w:rsidR="00220912" w:rsidRPr="00220912" w:rsidRDefault="00385F8C" w:rsidP="00220912">
      <w:pPr>
        <w:widowControl/>
        <w:shd w:val="clear" w:color="auto" w:fill="FFFFFF"/>
        <w:spacing w:line="270" w:lineRule="atLeast"/>
        <w:jc w:val="left"/>
        <w:textAlignment w:val="baseline"/>
        <w:rPr>
          <w:rFonts w:ascii="仿宋" w:eastAsia="仿宋" w:hAnsi="仿宋" w:cs="Arial"/>
          <w:b/>
          <w:color w:val="666666"/>
          <w:kern w:val="0"/>
          <w:sz w:val="28"/>
          <w:szCs w:val="28"/>
        </w:rPr>
      </w:pPr>
      <w:r w:rsidRPr="00385F8C">
        <w:rPr>
          <w:rFonts w:ascii="仿宋" w:eastAsia="仿宋" w:hAnsi="仿宋" w:cs="Arial" w:hint="eastAsia"/>
          <w:b/>
          <w:color w:val="666666"/>
          <w:kern w:val="0"/>
          <w:sz w:val="28"/>
          <w:szCs w:val="28"/>
        </w:rPr>
        <w:t>1.3</w:t>
      </w:r>
      <w:r w:rsidR="00220912" w:rsidRPr="00220912">
        <w:rPr>
          <w:rFonts w:ascii="仿宋" w:eastAsia="仿宋" w:hAnsi="仿宋" w:cs="Arial"/>
          <w:b/>
          <w:color w:val="666666"/>
          <w:kern w:val="0"/>
          <w:sz w:val="28"/>
          <w:szCs w:val="28"/>
        </w:rPr>
        <w:t>报告撰写（15%）</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结构的合理性（5%）</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写作的规范性（5%）</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案例的可读性（5%）</w:t>
      </w:r>
    </w:p>
    <w:p w:rsidR="00220912" w:rsidRPr="00220912" w:rsidRDefault="00385F8C"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Pr>
          <w:rFonts w:ascii="仿宋" w:eastAsia="仿宋" w:hAnsi="仿宋" w:cs="Arial" w:hint="eastAsia"/>
          <w:b/>
          <w:bCs/>
          <w:color w:val="666666"/>
          <w:kern w:val="0"/>
          <w:sz w:val="28"/>
          <w:szCs w:val="28"/>
        </w:rPr>
        <w:t>2.</w:t>
      </w:r>
      <w:r w:rsidR="00220912" w:rsidRPr="00053E44">
        <w:rPr>
          <w:rFonts w:ascii="仿宋" w:eastAsia="仿宋" w:hAnsi="仿宋" w:cs="Arial"/>
          <w:b/>
          <w:bCs/>
          <w:color w:val="666666"/>
          <w:kern w:val="0"/>
          <w:sz w:val="28"/>
          <w:szCs w:val="28"/>
        </w:rPr>
        <w:t>项目内容评分</w:t>
      </w:r>
    </w:p>
    <w:p w:rsidR="00220912" w:rsidRPr="00220912" w:rsidRDefault="00385F8C" w:rsidP="00220912">
      <w:pPr>
        <w:widowControl/>
        <w:shd w:val="clear" w:color="auto" w:fill="FFFFFF"/>
        <w:spacing w:line="270" w:lineRule="atLeast"/>
        <w:jc w:val="left"/>
        <w:textAlignment w:val="baseline"/>
        <w:rPr>
          <w:rFonts w:ascii="仿宋" w:eastAsia="仿宋" w:hAnsi="仿宋" w:cs="Arial"/>
          <w:b/>
          <w:color w:val="666666"/>
          <w:kern w:val="0"/>
          <w:sz w:val="28"/>
          <w:szCs w:val="28"/>
        </w:rPr>
      </w:pPr>
      <w:r w:rsidRPr="00385F8C">
        <w:rPr>
          <w:rFonts w:ascii="仿宋" w:eastAsia="仿宋" w:hAnsi="仿宋" w:cs="Arial" w:hint="eastAsia"/>
          <w:b/>
          <w:color w:val="666666"/>
          <w:kern w:val="0"/>
          <w:sz w:val="28"/>
          <w:szCs w:val="28"/>
        </w:rPr>
        <w:t>2.1</w:t>
      </w:r>
      <w:r w:rsidR="00220912" w:rsidRPr="00220912">
        <w:rPr>
          <w:rFonts w:ascii="仿宋" w:eastAsia="仿宋" w:hAnsi="仿宋" w:cs="Arial"/>
          <w:b/>
          <w:color w:val="666666"/>
          <w:kern w:val="0"/>
          <w:sz w:val="28"/>
          <w:szCs w:val="28"/>
        </w:rPr>
        <w:t>内容陈述（40%）</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作品制作展示（20%）</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展示作品是否能够体现案例报告内容，结构安排是否合理，PPT质量。</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陈述表达能力（20%）</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陈述者的口头表达能力，思路是否清晰。</w:t>
      </w:r>
    </w:p>
    <w:p w:rsidR="00220912" w:rsidRPr="00220912" w:rsidRDefault="00ED479B" w:rsidP="00220912">
      <w:pPr>
        <w:widowControl/>
        <w:shd w:val="clear" w:color="auto" w:fill="FFFFFF"/>
        <w:spacing w:line="270" w:lineRule="atLeast"/>
        <w:jc w:val="left"/>
        <w:textAlignment w:val="baseline"/>
        <w:rPr>
          <w:rFonts w:ascii="仿宋" w:eastAsia="仿宋" w:hAnsi="仿宋" w:cs="Arial"/>
          <w:b/>
          <w:color w:val="666666"/>
          <w:kern w:val="0"/>
          <w:sz w:val="28"/>
          <w:szCs w:val="28"/>
        </w:rPr>
      </w:pPr>
      <w:r w:rsidRPr="00ED479B">
        <w:rPr>
          <w:rFonts w:ascii="仿宋" w:eastAsia="仿宋" w:hAnsi="仿宋" w:cs="Arial" w:hint="eastAsia"/>
          <w:b/>
          <w:color w:val="666666"/>
          <w:kern w:val="0"/>
          <w:sz w:val="28"/>
          <w:szCs w:val="28"/>
        </w:rPr>
        <w:lastRenderedPageBreak/>
        <w:t>2.2</w:t>
      </w:r>
      <w:r w:rsidR="00220912" w:rsidRPr="00220912">
        <w:rPr>
          <w:rFonts w:ascii="仿宋" w:eastAsia="仿宋" w:hAnsi="仿宋" w:cs="Arial"/>
          <w:b/>
          <w:color w:val="666666"/>
          <w:kern w:val="0"/>
          <w:sz w:val="28"/>
          <w:szCs w:val="28"/>
        </w:rPr>
        <w:t>问题回答的到位性（40%）</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准确性（15%）</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回答问题符合客观实际。</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逻辑性（15%）</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回答问题的逻辑性，考虑是否全面。</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反应能力（10%）</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对问题的理解力和反应速度。</w:t>
      </w:r>
    </w:p>
    <w:p w:rsidR="00220912" w:rsidRPr="00220912" w:rsidRDefault="00ED479B" w:rsidP="00220912">
      <w:pPr>
        <w:widowControl/>
        <w:shd w:val="clear" w:color="auto" w:fill="FFFFFF"/>
        <w:spacing w:line="270" w:lineRule="atLeast"/>
        <w:jc w:val="left"/>
        <w:textAlignment w:val="baseline"/>
        <w:rPr>
          <w:rFonts w:ascii="仿宋" w:eastAsia="仿宋" w:hAnsi="仿宋" w:cs="Arial"/>
          <w:b/>
          <w:color w:val="666666"/>
          <w:kern w:val="0"/>
          <w:sz w:val="28"/>
          <w:szCs w:val="28"/>
        </w:rPr>
      </w:pPr>
      <w:r w:rsidRPr="00ED479B">
        <w:rPr>
          <w:rFonts w:ascii="仿宋" w:eastAsia="仿宋" w:hAnsi="仿宋" w:cs="Arial" w:hint="eastAsia"/>
          <w:b/>
          <w:color w:val="666666"/>
          <w:kern w:val="0"/>
          <w:sz w:val="28"/>
          <w:szCs w:val="28"/>
        </w:rPr>
        <w:t>2.3</w:t>
      </w:r>
      <w:r w:rsidR="00220912" w:rsidRPr="00220912">
        <w:rPr>
          <w:rFonts w:ascii="仿宋" w:eastAsia="仿宋" w:hAnsi="仿宋" w:cs="Arial"/>
          <w:b/>
          <w:color w:val="666666"/>
          <w:kern w:val="0"/>
          <w:sz w:val="28"/>
          <w:szCs w:val="28"/>
        </w:rPr>
        <w:t>团队合作（20%）</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团队之间是否分工明确、合作融洽。</w:t>
      </w:r>
    </w:p>
    <w:p w:rsidR="00220912" w:rsidRPr="00220912" w:rsidRDefault="00220912" w:rsidP="00ED479B">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各参赛作品的最终获奖等级，由竞赛委员会审议后公示，由</w:t>
      </w:r>
      <w:r w:rsidRPr="00053E44">
        <w:rPr>
          <w:rFonts w:ascii="仿宋" w:eastAsia="仿宋" w:hAnsi="仿宋" w:cs="Arial" w:hint="eastAsia"/>
          <w:color w:val="666666"/>
          <w:kern w:val="0"/>
          <w:sz w:val="28"/>
          <w:szCs w:val="28"/>
        </w:rPr>
        <w:t>商学院</w:t>
      </w:r>
      <w:r w:rsidRPr="00220912">
        <w:rPr>
          <w:rFonts w:ascii="仿宋" w:eastAsia="仿宋" w:hAnsi="仿宋" w:cs="Arial"/>
          <w:color w:val="666666"/>
          <w:kern w:val="0"/>
          <w:sz w:val="28"/>
          <w:szCs w:val="28"/>
        </w:rPr>
        <w:t>发文公布。对于</w:t>
      </w:r>
      <w:r w:rsidRPr="00053E44">
        <w:rPr>
          <w:rFonts w:ascii="仿宋" w:eastAsia="仿宋" w:hAnsi="仿宋" w:cs="Arial" w:hint="eastAsia"/>
          <w:color w:val="666666"/>
          <w:kern w:val="0"/>
          <w:sz w:val="28"/>
          <w:szCs w:val="28"/>
        </w:rPr>
        <w:t>决赛</w:t>
      </w:r>
      <w:r w:rsidRPr="00220912">
        <w:rPr>
          <w:rFonts w:ascii="仿宋" w:eastAsia="仿宋" w:hAnsi="仿宋" w:cs="Arial"/>
          <w:color w:val="666666"/>
          <w:kern w:val="0"/>
          <w:sz w:val="28"/>
          <w:szCs w:val="28"/>
        </w:rPr>
        <w:t>优秀案例，将推荐</w:t>
      </w:r>
      <w:r w:rsidRPr="00053E44">
        <w:rPr>
          <w:rFonts w:ascii="仿宋" w:eastAsia="仿宋" w:hAnsi="仿宋" w:cs="Arial" w:hint="eastAsia"/>
          <w:color w:val="666666"/>
          <w:kern w:val="0"/>
          <w:sz w:val="28"/>
          <w:szCs w:val="28"/>
        </w:rPr>
        <w:t>参加省赛</w:t>
      </w:r>
      <w:r w:rsidRPr="00220912">
        <w:rPr>
          <w:rFonts w:ascii="仿宋" w:eastAsia="仿宋" w:hAnsi="仿宋" w:cs="Arial"/>
          <w:color w:val="666666"/>
          <w:kern w:val="0"/>
          <w:sz w:val="28"/>
          <w:szCs w:val="28"/>
        </w:rPr>
        <w:t>。</w:t>
      </w:r>
    </w:p>
    <w:p w:rsidR="00220912" w:rsidRPr="00220912" w:rsidRDefault="00220912" w:rsidP="00220912">
      <w:pPr>
        <w:widowControl/>
        <w:shd w:val="clear" w:color="auto" w:fill="FFFFFF"/>
        <w:spacing w:line="240" w:lineRule="atLeast"/>
        <w:jc w:val="left"/>
        <w:textAlignment w:val="baseline"/>
        <w:outlineLvl w:val="0"/>
        <w:rPr>
          <w:rFonts w:ascii="仿宋" w:eastAsia="仿宋" w:hAnsi="仿宋" w:cs="Arial"/>
          <w:color w:val="1A1A1A"/>
          <w:kern w:val="36"/>
          <w:sz w:val="28"/>
          <w:szCs w:val="28"/>
        </w:rPr>
      </w:pPr>
      <w:r w:rsidRPr="00220912">
        <w:rPr>
          <w:rFonts w:ascii="仿宋" w:eastAsia="仿宋" w:hAnsi="仿宋" w:cs="Arial"/>
          <w:color w:val="1A1A1A"/>
          <w:kern w:val="36"/>
          <w:sz w:val="28"/>
          <w:szCs w:val="28"/>
        </w:rPr>
        <w:t>六、奖项设置</w:t>
      </w:r>
    </w:p>
    <w:p w:rsidR="00220912" w:rsidRPr="00220912" w:rsidRDefault="00220912" w:rsidP="00ED479B">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根据竞赛报名总数，一等奖比例为报名参赛队总数的</w:t>
      </w:r>
      <w:r w:rsidR="009D4D49">
        <w:rPr>
          <w:rFonts w:ascii="仿宋" w:eastAsia="仿宋" w:hAnsi="仿宋" w:cs="Arial" w:hint="eastAsia"/>
          <w:color w:val="666666"/>
          <w:kern w:val="0"/>
          <w:sz w:val="28"/>
          <w:szCs w:val="28"/>
        </w:rPr>
        <w:t>15</w:t>
      </w:r>
      <w:r w:rsidRPr="00220912">
        <w:rPr>
          <w:rFonts w:ascii="仿宋" w:eastAsia="仿宋" w:hAnsi="仿宋" w:cs="Arial"/>
          <w:color w:val="666666"/>
          <w:kern w:val="0"/>
          <w:sz w:val="28"/>
          <w:szCs w:val="28"/>
        </w:rPr>
        <w:t>%，二等奖比例为报名参赛队总数的</w:t>
      </w:r>
      <w:r w:rsidR="009D4D49">
        <w:rPr>
          <w:rFonts w:ascii="仿宋" w:eastAsia="仿宋" w:hAnsi="仿宋" w:cs="Arial" w:hint="eastAsia"/>
          <w:color w:val="666666"/>
          <w:kern w:val="0"/>
          <w:sz w:val="28"/>
          <w:szCs w:val="28"/>
        </w:rPr>
        <w:t>25</w:t>
      </w:r>
      <w:r w:rsidRPr="00220912">
        <w:rPr>
          <w:rFonts w:ascii="仿宋" w:eastAsia="仿宋" w:hAnsi="仿宋" w:cs="Arial"/>
          <w:color w:val="666666"/>
          <w:kern w:val="0"/>
          <w:sz w:val="28"/>
          <w:szCs w:val="28"/>
        </w:rPr>
        <w:t>%，三等奖比例为报名参赛队总数的</w:t>
      </w:r>
      <w:r w:rsidR="009D4D49">
        <w:rPr>
          <w:rFonts w:ascii="仿宋" w:eastAsia="仿宋" w:hAnsi="仿宋" w:cs="Arial" w:hint="eastAsia"/>
          <w:color w:val="666666"/>
          <w:kern w:val="0"/>
          <w:sz w:val="28"/>
          <w:szCs w:val="28"/>
        </w:rPr>
        <w:t>4</w:t>
      </w:r>
      <w:r w:rsidR="00322B15" w:rsidRPr="00053E44">
        <w:rPr>
          <w:rFonts w:ascii="仿宋" w:eastAsia="仿宋" w:hAnsi="仿宋" w:cs="Arial" w:hint="eastAsia"/>
          <w:color w:val="666666"/>
          <w:kern w:val="0"/>
          <w:sz w:val="28"/>
          <w:szCs w:val="28"/>
        </w:rPr>
        <w:t>0</w:t>
      </w:r>
      <w:r w:rsidRPr="00220912">
        <w:rPr>
          <w:rFonts w:ascii="仿宋" w:eastAsia="仿宋" w:hAnsi="仿宋" w:cs="Arial"/>
          <w:color w:val="666666"/>
          <w:kern w:val="0"/>
          <w:sz w:val="28"/>
          <w:szCs w:val="28"/>
        </w:rPr>
        <w:t>%，</w:t>
      </w:r>
      <w:r w:rsidR="009D4D49">
        <w:rPr>
          <w:rFonts w:ascii="仿宋" w:eastAsia="仿宋" w:hAnsi="仿宋" w:cs="Arial" w:hint="eastAsia"/>
          <w:color w:val="666666"/>
          <w:kern w:val="0"/>
          <w:sz w:val="28"/>
          <w:szCs w:val="28"/>
        </w:rPr>
        <w:t>其他为参赛奖</w:t>
      </w:r>
      <w:r w:rsidRPr="00220912">
        <w:rPr>
          <w:rFonts w:ascii="仿宋" w:eastAsia="仿宋" w:hAnsi="仿宋" w:cs="Arial"/>
          <w:color w:val="666666"/>
          <w:kern w:val="0"/>
          <w:sz w:val="28"/>
          <w:szCs w:val="28"/>
        </w:rPr>
        <w:t>。</w:t>
      </w:r>
    </w:p>
    <w:p w:rsidR="00220912" w:rsidRPr="00220912" w:rsidRDefault="00220912" w:rsidP="00220912">
      <w:pPr>
        <w:widowControl/>
        <w:shd w:val="clear" w:color="auto" w:fill="FFFFFF"/>
        <w:spacing w:line="240" w:lineRule="atLeast"/>
        <w:jc w:val="left"/>
        <w:textAlignment w:val="baseline"/>
        <w:outlineLvl w:val="0"/>
        <w:rPr>
          <w:rFonts w:ascii="仿宋" w:eastAsia="仿宋" w:hAnsi="仿宋" w:cs="Arial"/>
          <w:color w:val="1A1A1A"/>
          <w:kern w:val="36"/>
          <w:sz w:val="28"/>
          <w:szCs w:val="28"/>
        </w:rPr>
      </w:pPr>
      <w:r w:rsidRPr="00220912">
        <w:rPr>
          <w:rFonts w:ascii="仿宋" w:eastAsia="仿宋" w:hAnsi="仿宋" w:cs="Arial"/>
          <w:color w:val="1A1A1A"/>
          <w:kern w:val="36"/>
          <w:sz w:val="28"/>
          <w:szCs w:val="28"/>
        </w:rPr>
        <w:t>七、竞赛日程安排</w:t>
      </w:r>
    </w:p>
    <w:p w:rsidR="00220912" w:rsidRPr="00220912" w:rsidRDefault="00220912" w:rsidP="00ED479B">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1、发布竞赛通知：20</w:t>
      </w:r>
      <w:r w:rsidR="009D4D49">
        <w:rPr>
          <w:rFonts w:ascii="仿宋" w:eastAsia="仿宋" w:hAnsi="仿宋" w:cs="Arial" w:hint="eastAsia"/>
          <w:color w:val="666666"/>
          <w:kern w:val="0"/>
          <w:sz w:val="28"/>
          <w:szCs w:val="28"/>
        </w:rPr>
        <w:t>20</w:t>
      </w:r>
      <w:r w:rsidRPr="00220912">
        <w:rPr>
          <w:rFonts w:ascii="仿宋" w:eastAsia="仿宋" w:hAnsi="仿宋" w:cs="Arial"/>
          <w:color w:val="666666"/>
          <w:kern w:val="0"/>
          <w:sz w:val="28"/>
          <w:szCs w:val="28"/>
        </w:rPr>
        <w:t>年</w:t>
      </w:r>
      <w:r w:rsidR="00322B15" w:rsidRPr="00053E44">
        <w:rPr>
          <w:rFonts w:ascii="仿宋" w:eastAsia="仿宋" w:hAnsi="仿宋" w:cs="Arial" w:hint="eastAsia"/>
          <w:color w:val="666666"/>
          <w:kern w:val="0"/>
          <w:sz w:val="28"/>
          <w:szCs w:val="28"/>
        </w:rPr>
        <w:t>6</w:t>
      </w:r>
      <w:r w:rsidRPr="00220912">
        <w:rPr>
          <w:rFonts w:ascii="仿宋" w:eastAsia="仿宋" w:hAnsi="仿宋" w:cs="Arial"/>
          <w:color w:val="666666"/>
          <w:kern w:val="0"/>
          <w:sz w:val="28"/>
          <w:szCs w:val="28"/>
        </w:rPr>
        <w:t>月。</w:t>
      </w:r>
    </w:p>
    <w:p w:rsidR="00220912" w:rsidRPr="00220912" w:rsidRDefault="00220912" w:rsidP="00ED479B">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2、案例调研及撰写：20</w:t>
      </w:r>
      <w:r w:rsidR="009D4D49">
        <w:rPr>
          <w:rFonts w:ascii="仿宋" w:eastAsia="仿宋" w:hAnsi="仿宋" w:cs="Arial" w:hint="eastAsia"/>
          <w:color w:val="666666"/>
          <w:kern w:val="0"/>
          <w:sz w:val="28"/>
          <w:szCs w:val="28"/>
        </w:rPr>
        <w:t>20</w:t>
      </w:r>
      <w:r w:rsidRPr="00220912">
        <w:rPr>
          <w:rFonts w:ascii="仿宋" w:eastAsia="仿宋" w:hAnsi="仿宋" w:cs="Arial"/>
          <w:color w:val="666666"/>
          <w:kern w:val="0"/>
          <w:sz w:val="28"/>
          <w:szCs w:val="28"/>
        </w:rPr>
        <w:t>年6月—</w:t>
      </w:r>
      <w:r w:rsidR="009D4D49">
        <w:rPr>
          <w:rFonts w:ascii="仿宋" w:eastAsia="仿宋" w:hAnsi="仿宋" w:cs="Arial" w:hint="eastAsia"/>
          <w:color w:val="666666"/>
          <w:kern w:val="0"/>
          <w:sz w:val="28"/>
          <w:szCs w:val="28"/>
        </w:rPr>
        <w:t>9</w:t>
      </w:r>
      <w:r w:rsidRPr="00220912">
        <w:rPr>
          <w:rFonts w:ascii="仿宋" w:eastAsia="仿宋" w:hAnsi="仿宋" w:cs="Arial"/>
          <w:color w:val="666666"/>
          <w:kern w:val="0"/>
          <w:sz w:val="28"/>
          <w:szCs w:val="28"/>
        </w:rPr>
        <w:t>月</w:t>
      </w:r>
    </w:p>
    <w:p w:rsidR="00220912" w:rsidRPr="00220912" w:rsidRDefault="00220912" w:rsidP="00ED479B">
      <w:pPr>
        <w:widowControl/>
        <w:shd w:val="clear" w:color="auto" w:fill="FFFFFF"/>
        <w:spacing w:line="270" w:lineRule="atLeast"/>
        <w:ind w:firstLineChars="200" w:firstLine="560"/>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3、竞赛正式报名：</w:t>
      </w:r>
      <w:r w:rsidRPr="00011224">
        <w:rPr>
          <w:rFonts w:ascii="仿宋" w:eastAsia="仿宋" w:hAnsi="仿宋" w:cs="Arial"/>
          <w:kern w:val="0"/>
          <w:sz w:val="28"/>
          <w:szCs w:val="28"/>
        </w:rPr>
        <w:t>以</w:t>
      </w:r>
      <w:r w:rsidR="004317CF" w:rsidRPr="00011224">
        <w:rPr>
          <w:rFonts w:ascii="仿宋" w:eastAsia="仿宋" w:hAnsi="仿宋" w:cs="Arial" w:hint="eastAsia"/>
          <w:kern w:val="0"/>
          <w:sz w:val="28"/>
          <w:szCs w:val="28"/>
        </w:rPr>
        <w:t>作品团队</w:t>
      </w:r>
      <w:r w:rsidRPr="00011224">
        <w:rPr>
          <w:rFonts w:ascii="仿宋" w:eastAsia="仿宋" w:hAnsi="仿宋" w:cs="Arial"/>
          <w:kern w:val="0"/>
          <w:sz w:val="28"/>
          <w:szCs w:val="28"/>
        </w:rPr>
        <w:t>为单位进行报名（报名表见附件3），正式参赛报名表需经</w:t>
      </w:r>
      <w:r w:rsidR="00522DB3">
        <w:rPr>
          <w:rFonts w:ascii="仿宋" w:eastAsia="仿宋" w:hAnsi="仿宋" w:cs="Arial" w:hint="eastAsia"/>
          <w:kern w:val="0"/>
          <w:sz w:val="28"/>
          <w:szCs w:val="28"/>
        </w:rPr>
        <w:t>参赛</w:t>
      </w:r>
      <w:r w:rsidRPr="00011224">
        <w:rPr>
          <w:rFonts w:ascii="仿宋" w:eastAsia="仿宋" w:hAnsi="仿宋" w:cs="Arial"/>
          <w:kern w:val="0"/>
          <w:sz w:val="28"/>
          <w:szCs w:val="28"/>
        </w:rPr>
        <w:t>学</w:t>
      </w:r>
      <w:r w:rsidR="00322B15" w:rsidRPr="00011224">
        <w:rPr>
          <w:rFonts w:ascii="仿宋" w:eastAsia="仿宋" w:hAnsi="仿宋" w:cs="Arial" w:hint="eastAsia"/>
          <w:kern w:val="0"/>
          <w:sz w:val="28"/>
          <w:szCs w:val="28"/>
        </w:rPr>
        <w:t>院</w:t>
      </w:r>
      <w:r w:rsidRPr="00011224">
        <w:rPr>
          <w:rFonts w:ascii="仿宋" w:eastAsia="仿宋" w:hAnsi="仿宋" w:cs="Arial"/>
          <w:kern w:val="0"/>
          <w:sz w:val="28"/>
          <w:szCs w:val="28"/>
        </w:rPr>
        <w:t>加盖公章后</w:t>
      </w:r>
      <w:r w:rsidR="00322B15" w:rsidRPr="00011224">
        <w:rPr>
          <w:rFonts w:ascii="仿宋" w:eastAsia="仿宋" w:hAnsi="仿宋" w:cs="Arial" w:hint="eastAsia"/>
          <w:kern w:val="0"/>
          <w:sz w:val="28"/>
          <w:szCs w:val="28"/>
        </w:rPr>
        <w:t>送至商学院教学办公室（36-507）</w:t>
      </w:r>
      <w:r w:rsidRPr="00011224">
        <w:rPr>
          <w:rFonts w:ascii="仿宋" w:eastAsia="仿宋" w:hAnsi="仿宋" w:cs="Arial"/>
          <w:kern w:val="0"/>
          <w:sz w:val="28"/>
          <w:szCs w:val="28"/>
        </w:rPr>
        <w:t>，并发送报名表电子版至</w:t>
      </w:r>
      <w:r w:rsidR="00322B15" w:rsidRPr="00011224">
        <w:rPr>
          <w:rFonts w:ascii="仿宋" w:eastAsia="仿宋" w:hAnsi="仿宋" w:cs="Arial" w:hint="eastAsia"/>
          <w:kern w:val="0"/>
          <w:sz w:val="28"/>
          <w:szCs w:val="28"/>
        </w:rPr>
        <w:t>02603</w:t>
      </w:r>
      <w:r w:rsidRPr="00011224">
        <w:rPr>
          <w:rFonts w:ascii="仿宋" w:eastAsia="仿宋" w:hAnsi="仿宋" w:cs="Arial"/>
          <w:kern w:val="0"/>
          <w:sz w:val="28"/>
          <w:szCs w:val="28"/>
        </w:rPr>
        <w:t>@</w:t>
      </w:r>
      <w:r w:rsidR="00322B15" w:rsidRPr="00011224">
        <w:rPr>
          <w:rFonts w:ascii="仿宋" w:eastAsia="仿宋" w:hAnsi="仿宋" w:cs="Arial" w:hint="eastAsia"/>
          <w:kern w:val="0"/>
          <w:sz w:val="28"/>
          <w:szCs w:val="28"/>
        </w:rPr>
        <w:t>zjhu</w:t>
      </w:r>
      <w:r w:rsidRPr="00011224">
        <w:rPr>
          <w:rFonts w:ascii="仿宋" w:eastAsia="仿宋" w:hAnsi="仿宋" w:cs="Arial"/>
          <w:kern w:val="0"/>
          <w:sz w:val="28"/>
          <w:szCs w:val="28"/>
        </w:rPr>
        <w:t>.edu.cn。截止时间为20</w:t>
      </w:r>
      <w:r w:rsidR="00522DB3">
        <w:rPr>
          <w:rFonts w:ascii="仿宋" w:eastAsia="仿宋" w:hAnsi="仿宋" w:cs="Arial" w:hint="eastAsia"/>
          <w:kern w:val="0"/>
          <w:sz w:val="28"/>
          <w:szCs w:val="28"/>
        </w:rPr>
        <w:t>20</w:t>
      </w:r>
      <w:r w:rsidRPr="00011224">
        <w:rPr>
          <w:rFonts w:ascii="仿宋" w:eastAsia="仿宋" w:hAnsi="仿宋" w:cs="Arial"/>
          <w:kern w:val="0"/>
          <w:sz w:val="28"/>
          <w:szCs w:val="28"/>
        </w:rPr>
        <w:t>年9月</w:t>
      </w:r>
      <w:r w:rsidR="00DA57A4">
        <w:rPr>
          <w:rFonts w:ascii="仿宋" w:eastAsia="仿宋" w:hAnsi="仿宋" w:cs="Arial" w:hint="eastAsia"/>
          <w:kern w:val="0"/>
          <w:sz w:val="28"/>
          <w:szCs w:val="28"/>
        </w:rPr>
        <w:t>9</w:t>
      </w:r>
      <w:r w:rsidRPr="00011224">
        <w:rPr>
          <w:rFonts w:ascii="仿宋" w:eastAsia="仿宋" w:hAnsi="仿宋" w:cs="Arial"/>
          <w:kern w:val="0"/>
          <w:sz w:val="28"/>
          <w:szCs w:val="28"/>
        </w:rPr>
        <w:t>日前。</w:t>
      </w:r>
    </w:p>
    <w:p w:rsidR="00220912" w:rsidRPr="00011224" w:rsidRDefault="00220912" w:rsidP="00ED479B">
      <w:pPr>
        <w:widowControl/>
        <w:shd w:val="clear" w:color="auto" w:fill="FFFFFF"/>
        <w:spacing w:line="270" w:lineRule="atLeast"/>
        <w:ind w:firstLineChars="200" w:firstLine="560"/>
        <w:jc w:val="left"/>
        <w:textAlignment w:val="baseline"/>
        <w:rPr>
          <w:rFonts w:ascii="仿宋" w:eastAsia="仿宋" w:hAnsi="仿宋" w:cs="Arial"/>
          <w:kern w:val="0"/>
          <w:sz w:val="28"/>
          <w:szCs w:val="28"/>
        </w:rPr>
      </w:pPr>
      <w:r w:rsidRPr="00220912">
        <w:rPr>
          <w:rFonts w:ascii="仿宋" w:eastAsia="仿宋" w:hAnsi="仿宋" w:cs="Arial"/>
          <w:color w:val="666666"/>
          <w:kern w:val="0"/>
          <w:sz w:val="28"/>
          <w:szCs w:val="28"/>
        </w:rPr>
        <w:lastRenderedPageBreak/>
        <w:t>4、参赛案例电子文本提交：</w:t>
      </w:r>
      <w:r w:rsidRPr="00011224">
        <w:rPr>
          <w:rFonts w:ascii="仿宋" w:eastAsia="仿宋" w:hAnsi="仿宋" w:cs="Arial"/>
          <w:kern w:val="0"/>
          <w:sz w:val="28"/>
          <w:szCs w:val="28"/>
        </w:rPr>
        <w:t>20</w:t>
      </w:r>
      <w:r w:rsidR="00522DB3">
        <w:rPr>
          <w:rFonts w:ascii="仿宋" w:eastAsia="仿宋" w:hAnsi="仿宋" w:cs="Arial" w:hint="eastAsia"/>
          <w:kern w:val="0"/>
          <w:sz w:val="28"/>
          <w:szCs w:val="28"/>
        </w:rPr>
        <w:t>20</w:t>
      </w:r>
      <w:r w:rsidRPr="00011224">
        <w:rPr>
          <w:rFonts w:ascii="仿宋" w:eastAsia="仿宋" w:hAnsi="仿宋" w:cs="Arial"/>
          <w:kern w:val="0"/>
          <w:sz w:val="28"/>
          <w:szCs w:val="28"/>
        </w:rPr>
        <w:t>年</w:t>
      </w:r>
      <w:r w:rsidR="00322B15" w:rsidRPr="00011224">
        <w:rPr>
          <w:rFonts w:ascii="仿宋" w:eastAsia="仿宋" w:hAnsi="仿宋" w:cs="Arial" w:hint="eastAsia"/>
          <w:kern w:val="0"/>
          <w:sz w:val="28"/>
          <w:szCs w:val="28"/>
        </w:rPr>
        <w:t>9</w:t>
      </w:r>
      <w:r w:rsidRPr="00011224">
        <w:rPr>
          <w:rFonts w:ascii="仿宋" w:eastAsia="仿宋" w:hAnsi="仿宋" w:cs="Arial"/>
          <w:kern w:val="0"/>
          <w:sz w:val="28"/>
          <w:szCs w:val="28"/>
        </w:rPr>
        <w:t>月1</w:t>
      </w:r>
      <w:r w:rsidR="00DA57A4">
        <w:rPr>
          <w:rFonts w:ascii="仿宋" w:eastAsia="仿宋" w:hAnsi="仿宋" w:cs="Arial" w:hint="eastAsia"/>
          <w:kern w:val="0"/>
          <w:sz w:val="28"/>
          <w:szCs w:val="28"/>
        </w:rPr>
        <w:t>4</w:t>
      </w:r>
      <w:r w:rsidRPr="00011224">
        <w:rPr>
          <w:rFonts w:ascii="仿宋" w:eastAsia="仿宋" w:hAnsi="仿宋" w:cs="Arial"/>
          <w:kern w:val="0"/>
          <w:sz w:val="28"/>
          <w:szCs w:val="28"/>
        </w:rPr>
        <w:t>日前，请各参赛</w:t>
      </w:r>
      <w:r w:rsidR="004317CF" w:rsidRPr="00011224">
        <w:rPr>
          <w:rFonts w:ascii="仿宋" w:eastAsia="仿宋" w:hAnsi="仿宋" w:cs="Arial" w:hint="eastAsia"/>
          <w:kern w:val="0"/>
          <w:sz w:val="28"/>
          <w:szCs w:val="28"/>
        </w:rPr>
        <w:t>团队</w:t>
      </w:r>
      <w:r w:rsidR="00322B15" w:rsidRPr="00011224">
        <w:rPr>
          <w:rFonts w:ascii="仿宋" w:eastAsia="仿宋" w:hAnsi="仿宋" w:cs="Arial"/>
          <w:kern w:val="0"/>
          <w:sz w:val="28"/>
          <w:szCs w:val="28"/>
        </w:rPr>
        <w:t>将</w:t>
      </w:r>
      <w:r w:rsidRPr="00011224">
        <w:rPr>
          <w:rFonts w:ascii="仿宋" w:eastAsia="仿宋" w:hAnsi="仿宋" w:cs="Arial"/>
          <w:kern w:val="0"/>
          <w:sz w:val="28"/>
          <w:szCs w:val="28"/>
        </w:rPr>
        <w:t>参赛文本以</w:t>
      </w:r>
      <w:r w:rsidR="004317CF" w:rsidRPr="00011224">
        <w:rPr>
          <w:rFonts w:ascii="仿宋" w:eastAsia="仿宋" w:hAnsi="仿宋" w:cs="Arial" w:hint="eastAsia"/>
          <w:kern w:val="0"/>
          <w:sz w:val="28"/>
          <w:szCs w:val="28"/>
        </w:rPr>
        <w:t>“</w:t>
      </w:r>
      <w:r w:rsidR="004317CF" w:rsidRPr="00011224">
        <w:rPr>
          <w:rFonts w:ascii="仿宋" w:eastAsia="仿宋" w:hAnsi="仿宋" w:cs="Arial" w:hint="eastAsia"/>
          <w:b/>
          <w:bCs/>
          <w:kern w:val="0"/>
          <w:sz w:val="28"/>
          <w:szCs w:val="28"/>
        </w:rPr>
        <w:t>作品名+团队负责人姓名</w:t>
      </w:r>
      <w:r w:rsidR="00522DB3">
        <w:rPr>
          <w:rFonts w:ascii="仿宋" w:eastAsia="仿宋" w:hAnsi="仿宋" w:cs="Arial" w:hint="eastAsia"/>
          <w:b/>
          <w:bCs/>
          <w:kern w:val="0"/>
          <w:sz w:val="28"/>
          <w:szCs w:val="28"/>
        </w:rPr>
        <w:t>+</w:t>
      </w:r>
      <w:r w:rsidR="00522DB3" w:rsidRPr="00011224">
        <w:rPr>
          <w:rFonts w:ascii="仿宋" w:eastAsia="仿宋" w:hAnsi="仿宋" w:cs="Arial" w:hint="eastAsia"/>
          <w:b/>
          <w:bCs/>
          <w:kern w:val="0"/>
          <w:sz w:val="28"/>
          <w:szCs w:val="28"/>
        </w:rPr>
        <w:t>学院名</w:t>
      </w:r>
      <w:r w:rsidR="004317CF" w:rsidRPr="00011224">
        <w:rPr>
          <w:rFonts w:ascii="仿宋" w:eastAsia="仿宋" w:hAnsi="仿宋" w:cs="Arial" w:hint="eastAsia"/>
          <w:b/>
          <w:bCs/>
          <w:kern w:val="0"/>
          <w:sz w:val="28"/>
          <w:szCs w:val="28"/>
        </w:rPr>
        <w:t>”</w:t>
      </w:r>
      <w:r w:rsidRPr="00011224">
        <w:rPr>
          <w:rFonts w:ascii="仿宋" w:eastAsia="仿宋" w:hAnsi="仿宋" w:cs="Arial"/>
          <w:b/>
          <w:bCs/>
          <w:kern w:val="0"/>
          <w:sz w:val="28"/>
          <w:szCs w:val="28"/>
        </w:rPr>
        <w:t>为文件名</w:t>
      </w:r>
      <w:r w:rsidRPr="00011224">
        <w:rPr>
          <w:rFonts w:ascii="仿宋" w:eastAsia="仿宋" w:hAnsi="仿宋" w:cs="Arial"/>
          <w:kern w:val="0"/>
          <w:sz w:val="28"/>
          <w:szCs w:val="28"/>
        </w:rPr>
        <w:t>，</w:t>
      </w:r>
      <w:hyperlink r:id="rId6" w:tgtFrame="_blank" w:history="1">
        <w:r w:rsidRPr="00011224">
          <w:rPr>
            <w:rFonts w:ascii="仿宋" w:eastAsia="仿宋" w:hAnsi="仿宋" w:cs="Arial"/>
            <w:kern w:val="0"/>
            <w:sz w:val="28"/>
            <w:szCs w:val="28"/>
          </w:rPr>
          <w:t>发送到</w:t>
        </w:r>
      </w:hyperlink>
      <w:r w:rsidRPr="00011224">
        <w:rPr>
          <w:rFonts w:ascii="仿宋" w:eastAsia="仿宋" w:hAnsi="仿宋" w:cs="Arial"/>
          <w:kern w:val="0"/>
          <w:sz w:val="28"/>
          <w:szCs w:val="28"/>
        </w:rPr>
        <w:t>竞赛</w:t>
      </w:r>
      <w:r w:rsidR="00322B15" w:rsidRPr="00011224">
        <w:rPr>
          <w:rFonts w:ascii="仿宋" w:eastAsia="仿宋" w:hAnsi="仿宋" w:cs="Arial" w:hint="eastAsia"/>
          <w:kern w:val="0"/>
          <w:sz w:val="28"/>
          <w:szCs w:val="28"/>
        </w:rPr>
        <w:t>办公室</w:t>
      </w:r>
      <w:r w:rsidR="00522DB3">
        <w:rPr>
          <w:rFonts w:ascii="仿宋" w:eastAsia="仿宋" w:hAnsi="仿宋" w:cs="Arial" w:hint="eastAsia"/>
          <w:kern w:val="0"/>
          <w:sz w:val="28"/>
          <w:szCs w:val="28"/>
        </w:rPr>
        <w:t>邮箱</w:t>
      </w:r>
      <w:proofErr w:type="gramStart"/>
      <w:r w:rsidRPr="00011224">
        <w:rPr>
          <w:rFonts w:ascii="仿宋" w:eastAsia="仿宋" w:hAnsi="仿宋" w:cs="Arial"/>
          <w:kern w:val="0"/>
          <w:sz w:val="28"/>
          <w:szCs w:val="28"/>
        </w:rPr>
        <w:t>箱</w:t>
      </w:r>
      <w:proofErr w:type="gramEnd"/>
      <w:r w:rsidRPr="00011224">
        <w:rPr>
          <w:rFonts w:ascii="仿宋" w:eastAsia="仿宋" w:hAnsi="仿宋" w:cs="Arial"/>
          <w:kern w:val="0"/>
          <w:sz w:val="28"/>
          <w:szCs w:val="28"/>
        </w:rPr>
        <w:t>（</w:t>
      </w:r>
      <w:r w:rsidR="00322B15" w:rsidRPr="00011224">
        <w:rPr>
          <w:rFonts w:ascii="仿宋" w:eastAsia="仿宋" w:hAnsi="仿宋" w:cs="Arial" w:hint="eastAsia"/>
          <w:kern w:val="0"/>
          <w:sz w:val="28"/>
          <w:szCs w:val="28"/>
        </w:rPr>
        <w:t>02603</w:t>
      </w:r>
      <w:r w:rsidRPr="00011224">
        <w:rPr>
          <w:rFonts w:ascii="仿宋" w:eastAsia="仿宋" w:hAnsi="仿宋" w:cs="Arial"/>
          <w:kern w:val="0"/>
          <w:sz w:val="28"/>
          <w:szCs w:val="28"/>
        </w:rPr>
        <w:t>@</w:t>
      </w:r>
      <w:r w:rsidR="00322B15" w:rsidRPr="00011224">
        <w:rPr>
          <w:rFonts w:ascii="仿宋" w:eastAsia="仿宋" w:hAnsi="仿宋" w:cs="Arial" w:hint="eastAsia"/>
          <w:kern w:val="0"/>
          <w:sz w:val="28"/>
          <w:szCs w:val="28"/>
        </w:rPr>
        <w:t>zjhu</w:t>
      </w:r>
      <w:r w:rsidRPr="00011224">
        <w:rPr>
          <w:rFonts w:ascii="仿宋" w:eastAsia="仿宋" w:hAnsi="仿宋" w:cs="Arial"/>
          <w:kern w:val="0"/>
          <w:sz w:val="28"/>
          <w:szCs w:val="28"/>
        </w:rPr>
        <w:t>.edu.cn）。</w:t>
      </w:r>
    </w:p>
    <w:p w:rsidR="00220912" w:rsidRPr="00011224" w:rsidRDefault="00220912" w:rsidP="00ED479B">
      <w:pPr>
        <w:widowControl/>
        <w:shd w:val="clear" w:color="auto" w:fill="FFFFFF"/>
        <w:spacing w:line="270" w:lineRule="atLeast"/>
        <w:ind w:firstLineChars="200" w:firstLine="560"/>
        <w:jc w:val="left"/>
        <w:textAlignment w:val="baseline"/>
        <w:rPr>
          <w:rFonts w:ascii="仿宋" w:eastAsia="仿宋" w:hAnsi="仿宋" w:cs="Arial"/>
          <w:kern w:val="0"/>
          <w:sz w:val="28"/>
          <w:szCs w:val="28"/>
        </w:rPr>
      </w:pPr>
      <w:r w:rsidRPr="00011224">
        <w:rPr>
          <w:rFonts w:ascii="仿宋" w:eastAsia="仿宋" w:hAnsi="仿宋" w:cs="Arial"/>
          <w:kern w:val="0"/>
          <w:sz w:val="28"/>
          <w:szCs w:val="28"/>
        </w:rPr>
        <w:t>5、</w:t>
      </w:r>
      <w:r w:rsidR="00322B15" w:rsidRPr="00011224">
        <w:rPr>
          <w:rFonts w:ascii="仿宋" w:eastAsia="仿宋" w:hAnsi="仿宋" w:cs="Arial" w:hint="eastAsia"/>
          <w:kern w:val="0"/>
          <w:sz w:val="28"/>
          <w:szCs w:val="28"/>
        </w:rPr>
        <w:t>文本初审</w:t>
      </w:r>
      <w:r w:rsidRPr="00011224">
        <w:rPr>
          <w:rFonts w:ascii="仿宋" w:eastAsia="仿宋" w:hAnsi="仿宋" w:cs="Arial"/>
          <w:kern w:val="0"/>
          <w:sz w:val="28"/>
          <w:szCs w:val="28"/>
        </w:rPr>
        <w:t>：20</w:t>
      </w:r>
      <w:r w:rsidR="00522DB3">
        <w:rPr>
          <w:rFonts w:ascii="仿宋" w:eastAsia="仿宋" w:hAnsi="仿宋" w:cs="Arial" w:hint="eastAsia"/>
          <w:kern w:val="0"/>
          <w:sz w:val="28"/>
          <w:szCs w:val="28"/>
        </w:rPr>
        <w:t>20</w:t>
      </w:r>
      <w:r w:rsidRPr="00011224">
        <w:rPr>
          <w:rFonts w:ascii="仿宋" w:eastAsia="仿宋" w:hAnsi="仿宋" w:cs="Arial"/>
          <w:kern w:val="0"/>
          <w:sz w:val="28"/>
          <w:szCs w:val="28"/>
        </w:rPr>
        <w:t>年</w:t>
      </w:r>
      <w:r w:rsidR="00322B15" w:rsidRPr="00011224">
        <w:rPr>
          <w:rFonts w:ascii="仿宋" w:eastAsia="仿宋" w:hAnsi="仿宋" w:cs="Arial" w:hint="eastAsia"/>
          <w:kern w:val="0"/>
          <w:sz w:val="28"/>
          <w:szCs w:val="28"/>
        </w:rPr>
        <w:t>9</w:t>
      </w:r>
      <w:r w:rsidRPr="00011224">
        <w:rPr>
          <w:rFonts w:ascii="仿宋" w:eastAsia="仿宋" w:hAnsi="仿宋" w:cs="Arial"/>
          <w:kern w:val="0"/>
          <w:sz w:val="28"/>
          <w:szCs w:val="28"/>
        </w:rPr>
        <w:t>月1</w:t>
      </w:r>
      <w:r w:rsidR="00522DB3">
        <w:rPr>
          <w:rFonts w:ascii="仿宋" w:eastAsia="仿宋" w:hAnsi="仿宋" w:cs="Arial" w:hint="eastAsia"/>
          <w:kern w:val="0"/>
          <w:sz w:val="28"/>
          <w:szCs w:val="28"/>
        </w:rPr>
        <w:t>6</w:t>
      </w:r>
      <w:r w:rsidRPr="00011224">
        <w:rPr>
          <w:rFonts w:ascii="仿宋" w:eastAsia="仿宋" w:hAnsi="仿宋" w:cs="Arial"/>
          <w:kern w:val="0"/>
          <w:sz w:val="28"/>
          <w:szCs w:val="28"/>
        </w:rPr>
        <w:t>日—</w:t>
      </w:r>
      <w:r w:rsidR="00322B15" w:rsidRPr="00011224">
        <w:rPr>
          <w:rFonts w:ascii="仿宋" w:eastAsia="仿宋" w:hAnsi="仿宋" w:cs="Arial" w:hint="eastAsia"/>
          <w:kern w:val="0"/>
          <w:sz w:val="28"/>
          <w:szCs w:val="28"/>
        </w:rPr>
        <w:t>9</w:t>
      </w:r>
      <w:r w:rsidRPr="00011224">
        <w:rPr>
          <w:rFonts w:ascii="仿宋" w:eastAsia="仿宋" w:hAnsi="仿宋" w:cs="Arial"/>
          <w:kern w:val="0"/>
          <w:sz w:val="28"/>
          <w:szCs w:val="28"/>
        </w:rPr>
        <w:t>月</w:t>
      </w:r>
      <w:r w:rsidR="00522DB3">
        <w:rPr>
          <w:rFonts w:ascii="仿宋" w:eastAsia="仿宋" w:hAnsi="仿宋" w:cs="Arial" w:hint="eastAsia"/>
          <w:kern w:val="0"/>
          <w:sz w:val="28"/>
          <w:szCs w:val="28"/>
        </w:rPr>
        <w:t>20</w:t>
      </w:r>
      <w:r w:rsidRPr="00011224">
        <w:rPr>
          <w:rFonts w:ascii="仿宋" w:eastAsia="仿宋" w:hAnsi="仿宋" w:cs="Arial"/>
          <w:kern w:val="0"/>
          <w:sz w:val="28"/>
          <w:szCs w:val="28"/>
        </w:rPr>
        <w:t>日</w:t>
      </w:r>
    </w:p>
    <w:p w:rsidR="00220912" w:rsidRPr="00011224" w:rsidRDefault="00220912" w:rsidP="00DA57A4">
      <w:pPr>
        <w:widowControl/>
        <w:shd w:val="clear" w:color="auto" w:fill="FFFFFF"/>
        <w:spacing w:line="270" w:lineRule="atLeast"/>
        <w:ind w:firstLineChars="200" w:firstLine="560"/>
        <w:jc w:val="left"/>
        <w:textAlignment w:val="baseline"/>
        <w:rPr>
          <w:rFonts w:ascii="仿宋" w:eastAsia="仿宋" w:hAnsi="仿宋" w:cs="Arial"/>
          <w:kern w:val="0"/>
          <w:sz w:val="28"/>
          <w:szCs w:val="28"/>
        </w:rPr>
      </w:pPr>
      <w:r w:rsidRPr="00011224">
        <w:rPr>
          <w:rFonts w:ascii="仿宋" w:eastAsia="仿宋" w:hAnsi="仿宋" w:cs="Arial"/>
          <w:kern w:val="0"/>
          <w:sz w:val="28"/>
          <w:szCs w:val="28"/>
        </w:rPr>
        <w:t>6、决赛（现场答辩）队伍名单公布：20</w:t>
      </w:r>
      <w:r w:rsidR="00522DB3">
        <w:rPr>
          <w:rFonts w:ascii="仿宋" w:eastAsia="仿宋" w:hAnsi="仿宋" w:cs="Arial" w:hint="eastAsia"/>
          <w:kern w:val="0"/>
          <w:sz w:val="28"/>
          <w:szCs w:val="28"/>
        </w:rPr>
        <w:t>20</w:t>
      </w:r>
      <w:r w:rsidRPr="00011224">
        <w:rPr>
          <w:rFonts w:ascii="仿宋" w:eastAsia="仿宋" w:hAnsi="仿宋" w:cs="Arial"/>
          <w:kern w:val="0"/>
          <w:sz w:val="28"/>
          <w:szCs w:val="28"/>
        </w:rPr>
        <w:t>年</w:t>
      </w:r>
      <w:r w:rsidR="00322B15" w:rsidRPr="00011224">
        <w:rPr>
          <w:rFonts w:ascii="仿宋" w:eastAsia="仿宋" w:hAnsi="仿宋" w:cs="Arial" w:hint="eastAsia"/>
          <w:kern w:val="0"/>
          <w:sz w:val="28"/>
          <w:szCs w:val="28"/>
        </w:rPr>
        <w:t>9</w:t>
      </w:r>
      <w:r w:rsidRPr="00011224">
        <w:rPr>
          <w:rFonts w:ascii="仿宋" w:eastAsia="仿宋" w:hAnsi="仿宋" w:cs="Arial"/>
          <w:kern w:val="0"/>
          <w:sz w:val="28"/>
          <w:szCs w:val="28"/>
        </w:rPr>
        <w:t>月</w:t>
      </w:r>
      <w:r w:rsidR="00522DB3">
        <w:rPr>
          <w:rFonts w:ascii="仿宋" w:eastAsia="仿宋" w:hAnsi="仿宋" w:cs="Arial" w:hint="eastAsia"/>
          <w:kern w:val="0"/>
          <w:sz w:val="28"/>
          <w:szCs w:val="28"/>
        </w:rPr>
        <w:t>21</w:t>
      </w:r>
      <w:r w:rsidR="00322B15" w:rsidRPr="00011224">
        <w:rPr>
          <w:rFonts w:ascii="仿宋" w:eastAsia="仿宋" w:hAnsi="仿宋" w:cs="Arial" w:hint="eastAsia"/>
          <w:kern w:val="0"/>
          <w:sz w:val="28"/>
          <w:szCs w:val="28"/>
        </w:rPr>
        <w:t>日</w:t>
      </w:r>
      <w:r w:rsidRPr="00011224">
        <w:rPr>
          <w:rFonts w:ascii="仿宋" w:eastAsia="仿宋" w:hAnsi="仿宋" w:cs="Arial"/>
          <w:kern w:val="0"/>
          <w:sz w:val="28"/>
          <w:szCs w:val="28"/>
        </w:rPr>
        <w:t>。</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011224">
        <w:rPr>
          <w:rFonts w:ascii="仿宋" w:eastAsia="仿宋" w:hAnsi="仿宋" w:cs="Arial"/>
          <w:kern w:val="0"/>
          <w:sz w:val="28"/>
          <w:szCs w:val="28"/>
        </w:rPr>
        <w:t>决赛时间与地点：20</w:t>
      </w:r>
      <w:r w:rsidR="00522DB3">
        <w:rPr>
          <w:rFonts w:ascii="仿宋" w:eastAsia="仿宋" w:hAnsi="仿宋" w:cs="Arial" w:hint="eastAsia"/>
          <w:kern w:val="0"/>
          <w:sz w:val="28"/>
          <w:szCs w:val="28"/>
        </w:rPr>
        <w:t>20</w:t>
      </w:r>
      <w:r w:rsidRPr="00011224">
        <w:rPr>
          <w:rFonts w:ascii="仿宋" w:eastAsia="仿宋" w:hAnsi="仿宋" w:cs="Arial"/>
          <w:kern w:val="0"/>
          <w:sz w:val="28"/>
          <w:szCs w:val="28"/>
        </w:rPr>
        <w:t>年</w:t>
      </w:r>
      <w:r w:rsidR="00322B15" w:rsidRPr="00011224">
        <w:rPr>
          <w:rFonts w:ascii="仿宋" w:eastAsia="仿宋" w:hAnsi="仿宋" w:cs="Arial" w:hint="eastAsia"/>
          <w:kern w:val="0"/>
          <w:sz w:val="28"/>
          <w:szCs w:val="28"/>
        </w:rPr>
        <w:t>9</w:t>
      </w:r>
      <w:r w:rsidRPr="00011224">
        <w:rPr>
          <w:rFonts w:ascii="仿宋" w:eastAsia="仿宋" w:hAnsi="仿宋" w:cs="Arial"/>
          <w:kern w:val="0"/>
          <w:sz w:val="28"/>
          <w:szCs w:val="28"/>
        </w:rPr>
        <w:t>月</w:t>
      </w:r>
      <w:r w:rsidR="00522DB3">
        <w:rPr>
          <w:rFonts w:ascii="仿宋" w:eastAsia="仿宋" w:hAnsi="仿宋" w:cs="Arial" w:hint="eastAsia"/>
          <w:kern w:val="0"/>
          <w:sz w:val="28"/>
          <w:szCs w:val="28"/>
        </w:rPr>
        <w:t>23</w:t>
      </w:r>
      <w:r w:rsidR="00322B15" w:rsidRPr="00011224">
        <w:rPr>
          <w:rFonts w:ascii="仿宋" w:eastAsia="仿宋" w:hAnsi="仿宋" w:cs="Arial" w:hint="eastAsia"/>
          <w:kern w:val="0"/>
          <w:sz w:val="28"/>
          <w:szCs w:val="28"/>
        </w:rPr>
        <w:t>日</w:t>
      </w:r>
      <w:r w:rsidRPr="00011224">
        <w:rPr>
          <w:rFonts w:ascii="仿宋" w:eastAsia="仿宋" w:hAnsi="仿宋" w:cs="Arial"/>
          <w:kern w:val="0"/>
          <w:sz w:val="28"/>
          <w:szCs w:val="28"/>
        </w:rPr>
        <w:t>在</w:t>
      </w:r>
      <w:r w:rsidR="00322B15" w:rsidRPr="00011224">
        <w:rPr>
          <w:rFonts w:ascii="仿宋" w:eastAsia="仿宋" w:hAnsi="仿宋" w:cs="Arial" w:hint="eastAsia"/>
          <w:kern w:val="0"/>
          <w:sz w:val="28"/>
          <w:szCs w:val="28"/>
        </w:rPr>
        <w:t>商学院</w:t>
      </w:r>
      <w:r w:rsidRPr="00011224">
        <w:rPr>
          <w:rFonts w:ascii="仿宋" w:eastAsia="仿宋" w:hAnsi="仿宋" w:cs="Arial"/>
          <w:kern w:val="0"/>
          <w:sz w:val="28"/>
          <w:szCs w:val="28"/>
        </w:rPr>
        <w:t>进</w:t>
      </w:r>
      <w:r w:rsidRPr="00220912">
        <w:rPr>
          <w:rFonts w:ascii="仿宋" w:eastAsia="仿宋" w:hAnsi="仿宋" w:cs="Arial"/>
          <w:color w:val="666666"/>
          <w:kern w:val="0"/>
          <w:sz w:val="28"/>
          <w:szCs w:val="28"/>
        </w:rPr>
        <w:t>行（具体事项另行通知）。</w:t>
      </w:r>
    </w:p>
    <w:p w:rsidR="00220912" w:rsidRPr="00220912" w:rsidRDefault="00220912" w:rsidP="00220912">
      <w:pPr>
        <w:widowControl/>
        <w:shd w:val="clear" w:color="auto" w:fill="FFFFFF"/>
        <w:spacing w:line="240" w:lineRule="atLeast"/>
        <w:jc w:val="left"/>
        <w:textAlignment w:val="baseline"/>
        <w:outlineLvl w:val="0"/>
        <w:rPr>
          <w:rFonts w:ascii="仿宋" w:eastAsia="仿宋" w:hAnsi="仿宋" w:cs="Arial"/>
          <w:color w:val="1A1A1A"/>
          <w:kern w:val="36"/>
          <w:sz w:val="28"/>
          <w:szCs w:val="28"/>
        </w:rPr>
      </w:pPr>
      <w:r w:rsidRPr="00220912">
        <w:rPr>
          <w:rFonts w:ascii="仿宋" w:eastAsia="仿宋" w:hAnsi="仿宋" w:cs="Arial"/>
          <w:color w:val="1A1A1A"/>
          <w:kern w:val="36"/>
          <w:sz w:val="28"/>
          <w:szCs w:val="28"/>
        </w:rPr>
        <w:t>八、竞赛</w:t>
      </w:r>
      <w:r w:rsidR="00053E44" w:rsidRPr="00053E44">
        <w:rPr>
          <w:rFonts w:ascii="仿宋" w:eastAsia="仿宋" w:hAnsi="仿宋" w:cs="Arial" w:hint="eastAsia"/>
          <w:color w:val="1A1A1A"/>
          <w:kern w:val="36"/>
          <w:sz w:val="28"/>
          <w:szCs w:val="28"/>
        </w:rPr>
        <w:t>办公室</w:t>
      </w:r>
      <w:r w:rsidRPr="00220912">
        <w:rPr>
          <w:rFonts w:ascii="仿宋" w:eastAsia="仿宋" w:hAnsi="仿宋" w:cs="Arial"/>
          <w:color w:val="1A1A1A"/>
          <w:kern w:val="36"/>
          <w:sz w:val="28"/>
          <w:szCs w:val="28"/>
        </w:rPr>
        <w:t>联系方式</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地址：</w:t>
      </w:r>
      <w:r w:rsidR="00053E44" w:rsidRPr="00053E44">
        <w:rPr>
          <w:rFonts w:ascii="仿宋" w:eastAsia="仿宋" w:hAnsi="仿宋" w:cs="Arial" w:hint="eastAsia"/>
          <w:color w:val="666666"/>
          <w:kern w:val="0"/>
          <w:sz w:val="28"/>
          <w:szCs w:val="28"/>
        </w:rPr>
        <w:t>商学院36—507</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电子邮件：</w:t>
      </w:r>
      <w:r w:rsidR="00053E44" w:rsidRPr="00053E44">
        <w:rPr>
          <w:rFonts w:ascii="仿宋" w:eastAsia="仿宋" w:hAnsi="仿宋" w:cs="Arial" w:hint="eastAsia"/>
          <w:color w:val="666666"/>
          <w:kern w:val="0"/>
          <w:sz w:val="28"/>
          <w:szCs w:val="28"/>
        </w:rPr>
        <w:t>02603</w:t>
      </w:r>
      <w:r w:rsidRPr="00220912">
        <w:rPr>
          <w:rFonts w:ascii="仿宋" w:eastAsia="仿宋" w:hAnsi="仿宋" w:cs="Arial"/>
          <w:color w:val="666666"/>
          <w:kern w:val="0"/>
          <w:sz w:val="28"/>
          <w:szCs w:val="28"/>
        </w:rPr>
        <w:t>@</w:t>
      </w:r>
      <w:r w:rsidR="00053E44" w:rsidRPr="00053E44">
        <w:rPr>
          <w:rFonts w:ascii="仿宋" w:eastAsia="仿宋" w:hAnsi="仿宋" w:cs="Arial" w:hint="eastAsia"/>
          <w:color w:val="666666"/>
          <w:kern w:val="0"/>
          <w:sz w:val="28"/>
          <w:szCs w:val="28"/>
        </w:rPr>
        <w:t>zjhu</w:t>
      </w:r>
      <w:r w:rsidRPr="00220912">
        <w:rPr>
          <w:rFonts w:ascii="仿宋" w:eastAsia="仿宋" w:hAnsi="仿宋" w:cs="Arial"/>
          <w:color w:val="666666"/>
          <w:kern w:val="0"/>
          <w:sz w:val="28"/>
          <w:szCs w:val="28"/>
        </w:rPr>
        <w:t>.edu.cn</w:t>
      </w:r>
    </w:p>
    <w:p w:rsidR="00220912" w:rsidRPr="00220912" w:rsidRDefault="00220912" w:rsidP="00220912">
      <w:pPr>
        <w:widowControl/>
        <w:shd w:val="clear" w:color="auto" w:fill="FFFFFF"/>
        <w:spacing w:line="270" w:lineRule="atLeast"/>
        <w:jc w:val="left"/>
        <w:textAlignment w:val="baseline"/>
        <w:rPr>
          <w:rFonts w:ascii="仿宋" w:eastAsia="仿宋" w:hAnsi="仿宋" w:cs="Arial"/>
          <w:color w:val="666666"/>
          <w:kern w:val="0"/>
          <w:sz w:val="28"/>
          <w:szCs w:val="28"/>
        </w:rPr>
      </w:pPr>
      <w:r w:rsidRPr="00220912">
        <w:rPr>
          <w:rFonts w:ascii="仿宋" w:eastAsia="仿宋" w:hAnsi="仿宋" w:cs="Arial"/>
          <w:color w:val="666666"/>
          <w:kern w:val="0"/>
          <w:sz w:val="28"/>
          <w:szCs w:val="28"/>
        </w:rPr>
        <w:t>联系人：</w:t>
      </w:r>
      <w:r w:rsidR="00053E44" w:rsidRPr="00053E44">
        <w:rPr>
          <w:rFonts w:ascii="仿宋" w:eastAsia="仿宋" w:hAnsi="仿宋" w:cs="Arial" w:hint="eastAsia"/>
          <w:color w:val="666666"/>
          <w:kern w:val="0"/>
          <w:sz w:val="28"/>
          <w:szCs w:val="28"/>
        </w:rPr>
        <w:t>李</w:t>
      </w:r>
      <w:r w:rsidR="00522DB3">
        <w:rPr>
          <w:rFonts w:ascii="仿宋" w:eastAsia="仿宋" w:hAnsi="仿宋" w:cs="Arial" w:hint="eastAsia"/>
          <w:color w:val="666666"/>
          <w:kern w:val="0"/>
          <w:sz w:val="28"/>
          <w:szCs w:val="28"/>
        </w:rPr>
        <w:t>老师</w:t>
      </w:r>
      <w:r w:rsidRPr="00220912">
        <w:rPr>
          <w:rFonts w:ascii="仿宋" w:eastAsia="仿宋" w:hAnsi="仿宋" w:cs="Arial"/>
          <w:color w:val="666666"/>
          <w:kern w:val="0"/>
          <w:sz w:val="28"/>
          <w:szCs w:val="28"/>
        </w:rPr>
        <w:t>，电话：057</w:t>
      </w:r>
      <w:r w:rsidR="00053E44" w:rsidRPr="00053E44">
        <w:rPr>
          <w:rFonts w:ascii="仿宋" w:eastAsia="仿宋" w:hAnsi="仿宋" w:cs="Arial" w:hint="eastAsia"/>
          <w:color w:val="666666"/>
          <w:kern w:val="0"/>
          <w:sz w:val="28"/>
          <w:szCs w:val="28"/>
        </w:rPr>
        <w:t>2</w:t>
      </w:r>
      <w:r w:rsidRPr="00220912">
        <w:rPr>
          <w:rFonts w:ascii="仿宋" w:eastAsia="仿宋" w:hAnsi="仿宋" w:cs="Arial"/>
          <w:color w:val="666666"/>
          <w:kern w:val="0"/>
          <w:sz w:val="28"/>
          <w:szCs w:val="28"/>
        </w:rPr>
        <w:t>-</w:t>
      </w:r>
      <w:r w:rsidR="00053E44" w:rsidRPr="00053E44">
        <w:rPr>
          <w:rFonts w:ascii="仿宋" w:eastAsia="仿宋" w:hAnsi="仿宋" w:cs="Arial" w:hint="eastAsia"/>
          <w:color w:val="666666"/>
          <w:kern w:val="0"/>
          <w:sz w:val="28"/>
          <w:szCs w:val="28"/>
        </w:rPr>
        <w:t>2321561</w:t>
      </w:r>
    </w:p>
    <w:p w:rsidR="00220912" w:rsidRPr="00220912" w:rsidRDefault="00053E44" w:rsidP="00220912">
      <w:pPr>
        <w:widowControl/>
        <w:shd w:val="clear" w:color="auto" w:fill="FFFFFF"/>
        <w:spacing w:line="270" w:lineRule="atLeast"/>
        <w:jc w:val="left"/>
        <w:textAlignment w:val="baseline"/>
        <w:rPr>
          <w:rFonts w:ascii="Arial" w:eastAsia="宋体" w:hAnsi="Arial" w:cs="Arial"/>
          <w:color w:val="666666"/>
          <w:kern w:val="0"/>
          <w:sz w:val="18"/>
          <w:szCs w:val="18"/>
        </w:rPr>
      </w:pPr>
      <w:r w:rsidRPr="00053E44">
        <w:rPr>
          <w:rFonts w:ascii="仿宋" w:eastAsia="仿宋" w:hAnsi="仿宋" w:cs="Arial" w:hint="eastAsia"/>
          <w:color w:val="666666"/>
          <w:kern w:val="0"/>
          <w:sz w:val="28"/>
          <w:szCs w:val="28"/>
        </w:rPr>
        <w:t>手机</w:t>
      </w:r>
      <w:r w:rsidR="00220912" w:rsidRPr="00220912">
        <w:rPr>
          <w:rFonts w:ascii="仿宋" w:eastAsia="仿宋" w:hAnsi="仿宋" w:cs="Arial"/>
          <w:color w:val="666666"/>
          <w:kern w:val="0"/>
          <w:sz w:val="28"/>
          <w:szCs w:val="28"/>
        </w:rPr>
        <w:t>：</w:t>
      </w:r>
      <w:r w:rsidRPr="00053E44">
        <w:rPr>
          <w:rFonts w:ascii="仿宋" w:eastAsia="仿宋" w:hAnsi="仿宋" w:cs="Arial" w:hint="eastAsia"/>
          <w:color w:val="666666"/>
          <w:kern w:val="0"/>
          <w:sz w:val="28"/>
          <w:szCs w:val="28"/>
        </w:rPr>
        <w:t>13</w:t>
      </w:r>
      <w:r w:rsidR="00522DB3">
        <w:rPr>
          <w:rFonts w:ascii="仿宋" w:eastAsia="仿宋" w:hAnsi="仿宋" w:cs="Arial" w:hint="eastAsia"/>
          <w:color w:val="666666"/>
          <w:kern w:val="0"/>
          <w:sz w:val="28"/>
          <w:szCs w:val="28"/>
        </w:rPr>
        <w:t>906721946</w:t>
      </w:r>
      <w:r w:rsidRPr="00053E44">
        <w:rPr>
          <w:rFonts w:ascii="仿宋" w:eastAsia="仿宋" w:hAnsi="仿宋" w:cs="Arial" w:hint="eastAsia"/>
          <w:color w:val="666666"/>
          <w:kern w:val="0"/>
          <w:sz w:val="28"/>
          <w:szCs w:val="28"/>
        </w:rPr>
        <w:t>（66</w:t>
      </w:r>
      <w:r w:rsidR="00522DB3">
        <w:rPr>
          <w:rFonts w:ascii="仿宋" w:eastAsia="仿宋" w:hAnsi="仿宋" w:cs="Arial" w:hint="eastAsia"/>
          <w:color w:val="666666"/>
          <w:kern w:val="0"/>
          <w:sz w:val="28"/>
          <w:szCs w:val="28"/>
        </w:rPr>
        <w:t>1946</w:t>
      </w:r>
      <w:r w:rsidRPr="00053E44">
        <w:rPr>
          <w:rFonts w:ascii="仿宋" w:eastAsia="仿宋" w:hAnsi="仿宋" w:cs="Arial" w:hint="eastAsia"/>
          <w:color w:val="666666"/>
          <w:kern w:val="0"/>
          <w:sz w:val="28"/>
          <w:szCs w:val="28"/>
        </w:rPr>
        <w:t>）</w:t>
      </w:r>
      <w:r w:rsidR="00220912" w:rsidRPr="00220912">
        <w:rPr>
          <w:rFonts w:ascii="Arial" w:eastAsia="仿宋" w:hAnsi="Arial" w:cs="Arial"/>
          <w:color w:val="666666"/>
          <w:kern w:val="0"/>
          <w:sz w:val="28"/>
          <w:szCs w:val="28"/>
        </w:rPr>
        <w:t>   </w:t>
      </w:r>
    </w:p>
    <w:p w:rsidR="00522DB3" w:rsidRDefault="00522DB3" w:rsidP="00522DB3">
      <w:pPr>
        <w:rPr>
          <w:rFonts w:hint="eastAsia"/>
        </w:rPr>
      </w:pPr>
      <w:r>
        <w:rPr>
          <w:rFonts w:hint="eastAsia"/>
        </w:rPr>
        <w:t>附件：</w:t>
      </w:r>
    </w:p>
    <w:p w:rsidR="00522DB3" w:rsidRDefault="00522DB3" w:rsidP="00522DB3">
      <w:pPr>
        <w:rPr>
          <w:rFonts w:hint="eastAsia"/>
        </w:rPr>
      </w:pPr>
      <w:r>
        <w:rPr>
          <w:rFonts w:hint="eastAsia"/>
        </w:rPr>
        <w:t>1.</w:t>
      </w:r>
      <w:r>
        <w:rPr>
          <w:rFonts w:hint="eastAsia"/>
        </w:rPr>
        <w:t>案例研究报告结构</w:t>
      </w:r>
    </w:p>
    <w:p w:rsidR="00522DB3" w:rsidRDefault="00522DB3" w:rsidP="00522DB3">
      <w:pPr>
        <w:rPr>
          <w:rFonts w:hint="eastAsia"/>
        </w:rPr>
      </w:pPr>
      <w:r>
        <w:rPr>
          <w:rFonts w:hint="eastAsia"/>
        </w:rPr>
        <w:t>2.</w:t>
      </w:r>
      <w:r>
        <w:rPr>
          <w:rFonts w:hint="eastAsia"/>
        </w:rPr>
        <w:t>版权页信息</w:t>
      </w:r>
    </w:p>
    <w:p w:rsidR="00800211" w:rsidRDefault="00522DB3" w:rsidP="00522DB3">
      <w:pPr>
        <w:rPr>
          <w:rFonts w:hint="eastAsia"/>
        </w:rPr>
      </w:pPr>
      <w:r>
        <w:rPr>
          <w:rFonts w:hint="eastAsia"/>
        </w:rPr>
        <w:t xml:space="preserve">3.2020 </w:t>
      </w:r>
      <w:r>
        <w:rPr>
          <w:rFonts w:hint="eastAsia"/>
        </w:rPr>
        <w:t>年浙江省大学生经济管理案例竞赛报名表</w:t>
      </w:r>
    </w:p>
    <w:p w:rsidR="00DA57A4" w:rsidRPr="00220912" w:rsidRDefault="00DA57A4" w:rsidP="00522DB3">
      <w:r>
        <w:rPr>
          <w:rFonts w:hint="eastAsia"/>
        </w:rPr>
        <w:t>4.</w:t>
      </w:r>
      <w:r>
        <w:rPr>
          <w:rFonts w:hint="eastAsia"/>
        </w:rPr>
        <w:t>省赛通知</w:t>
      </w:r>
    </w:p>
    <w:sectPr w:rsidR="00DA57A4" w:rsidRPr="00220912" w:rsidSect="008002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0B5" w:rsidRDefault="00B650B5" w:rsidP="0003781C">
      <w:pPr>
        <w:spacing w:line="240" w:lineRule="auto"/>
      </w:pPr>
      <w:r>
        <w:separator/>
      </w:r>
    </w:p>
  </w:endnote>
  <w:endnote w:type="continuationSeparator" w:id="0">
    <w:p w:rsidR="00B650B5" w:rsidRDefault="00B650B5" w:rsidP="0003781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0B5" w:rsidRDefault="00B650B5" w:rsidP="0003781C">
      <w:pPr>
        <w:spacing w:line="240" w:lineRule="auto"/>
      </w:pPr>
      <w:r>
        <w:separator/>
      </w:r>
    </w:p>
  </w:footnote>
  <w:footnote w:type="continuationSeparator" w:id="0">
    <w:p w:rsidR="00B650B5" w:rsidRDefault="00B650B5" w:rsidP="0003781C">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0912"/>
    <w:rsid w:val="00011224"/>
    <w:rsid w:val="00032E78"/>
    <w:rsid w:val="0003781C"/>
    <w:rsid w:val="00053E44"/>
    <w:rsid w:val="00117328"/>
    <w:rsid w:val="00157BEF"/>
    <w:rsid w:val="001F41D1"/>
    <w:rsid w:val="00220912"/>
    <w:rsid w:val="00322B15"/>
    <w:rsid w:val="00385F8C"/>
    <w:rsid w:val="004234C0"/>
    <w:rsid w:val="004317CF"/>
    <w:rsid w:val="00522DB3"/>
    <w:rsid w:val="005A36EE"/>
    <w:rsid w:val="006E1739"/>
    <w:rsid w:val="00765DF7"/>
    <w:rsid w:val="00800211"/>
    <w:rsid w:val="00900A0C"/>
    <w:rsid w:val="009D4D49"/>
    <w:rsid w:val="00AD0B84"/>
    <w:rsid w:val="00B650B5"/>
    <w:rsid w:val="00B778DC"/>
    <w:rsid w:val="00C345A6"/>
    <w:rsid w:val="00C93E3A"/>
    <w:rsid w:val="00D513B7"/>
    <w:rsid w:val="00D678EF"/>
    <w:rsid w:val="00DA57A4"/>
    <w:rsid w:val="00ED479B"/>
    <w:rsid w:val="00EF323E"/>
    <w:rsid w:val="00F16B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211"/>
    <w:pPr>
      <w:widowControl w:val="0"/>
    </w:pPr>
  </w:style>
  <w:style w:type="paragraph" w:styleId="1">
    <w:name w:val="heading 1"/>
    <w:basedOn w:val="a"/>
    <w:link w:val="1Char"/>
    <w:uiPriority w:val="9"/>
    <w:qFormat/>
    <w:rsid w:val="00220912"/>
    <w:pPr>
      <w:widowControl/>
      <w:spacing w:before="100" w:beforeAutospacing="1" w:after="100" w:afterAutospacing="1" w:line="240" w:lineRule="auto"/>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20912"/>
    <w:rPr>
      <w:rFonts w:ascii="宋体" w:eastAsia="宋体" w:hAnsi="宋体" w:cs="宋体"/>
      <w:b/>
      <w:bCs/>
      <w:kern w:val="36"/>
      <w:sz w:val="48"/>
      <w:szCs w:val="48"/>
    </w:rPr>
  </w:style>
  <w:style w:type="paragraph" w:styleId="a3">
    <w:name w:val="Normal (Web)"/>
    <w:basedOn w:val="a"/>
    <w:uiPriority w:val="99"/>
    <w:semiHidden/>
    <w:unhideWhenUsed/>
    <w:rsid w:val="00220912"/>
    <w:pPr>
      <w:widowControl/>
      <w:spacing w:before="100" w:beforeAutospacing="1" w:after="100" w:afterAutospacing="1" w:line="240" w:lineRule="auto"/>
      <w:jc w:val="left"/>
    </w:pPr>
    <w:rPr>
      <w:rFonts w:ascii="宋体" w:eastAsia="宋体" w:hAnsi="宋体" w:cs="宋体"/>
      <w:kern w:val="0"/>
      <w:sz w:val="24"/>
      <w:szCs w:val="24"/>
    </w:rPr>
  </w:style>
  <w:style w:type="paragraph" w:customStyle="1" w:styleId="ql-align-center">
    <w:name w:val="ql-align-center"/>
    <w:basedOn w:val="a"/>
    <w:rsid w:val="00220912"/>
    <w:pPr>
      <w:widowControl/>
      <w:spacing w:before="100" w:beforeAutospacing="1" w:after="100" w:afterAutospacing="1" w:line="240" w:lineRule="auto"/>
      <w:jc w:val="left"/>
    </w:pPr>
    <w:rPr>
      <w:rFonts w:ascii="宋体" w:eastAsia="宋体" w:hAnsi="宋体" w:cs="宋体"/>
      <w:kern w:val="0"/>
      <w:sz w:val="24"/>
      <w:szCs w:val="24"/>
    </w:rPr>
  </w:style>
  <w:style w:type="character" w:styleId="a4">
    <w:name w:val="Strong"/>
    <w:basedOn w:val="a0"/>
    <w:uiPriority w:val="22"/>
    <w:qFormat/>
    <w:rsid w:val="00220912"/>
    <w:rPr>
      <w:b/>
      <w:bCs/>
    </w:rPr>
  </w:style>
  <w:style w:type="character" w:styleId="a5">
    <w:name w:val="Hyperlink"/>
    <w:basedOn w:val="a0"/>
    <w:uiPriority w:val="99"/>
    <w:semiHidden/>
    <w:unhideWhenUsed/>
    <w:rsid w:val="00220912"/>
    <w:rPr>
      <w:color w:val="0000FF"/>
      <w:u w:val="single"/>
    </w:rPr>
  </w:style>
  <w:style w:type="paragraph" w:styleId="a6">
    <w:name w:val="header"/>
    <w:basedOn w:val="a"/>
    <w:link w:val="Char"/>
    <w:uiPriority w:val="99"/>
    <w:semiHidden/>
    <w:unhideWhenUsed/>
    <w:rsid w:val="0003781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6"/>
    <w:uiPriority w:val="99"/>
    <w:semiHidden/>
    <w:rsid w:val="0003781C"/>
    <w:rPr>
      <w:sz w:val="18"/>
      <w:szCs w:val="18"/>
    </w:rPr>
  </w:style>
  <w:style w:type="paragraph" w:styleId="a7">
    <w:name w:val="footer"/>
    <w:basedOn w:val="a"/>
    <w:link w:val="Char0"/>
    <w:uiPriority w:val="99"/>
    <w:semiHidden/>
    <w:unhideWhenUsed/>
    <w:rsid w:val="0003781C"/>
    <w:pPr>
      <w:tabs>
        <w:tab w:val="center" w:pos="4153"/>
        <w:tab w:val="right" w:pos="8306"/>
      </w:tabs>
      <w:snapToGrid w:val="0"/>
      <w:spacing w:line="240" w:lineRule="atLeast"/>
      <w:jc w:val="left"/>
    </w:pPr>
    <w:rPr>
      <w:sz w:val="18"/>
      <w:szCs w:val="18"/>
    </w:rPr>
  </w:style>
  <w:style w:type="character" w:customStyle="1" w:styleId="Char0">
    <w:name w:val="页脚 Char"/>
    <w:basedOn w:val="a0"/>
    <w:link w:val="a7"/>
    <w:uiPriority w:val="99"/>
    <w:semiHidden/>
    <w:rsid w:val="0003781C"/>
    <w:rPr>
      <w:sz w:val="18"/>
      <w:szCs w:val="18"/>
    </w:rPr>
  </w:style>
</w:styles>
</file>

<file path=word/webSettings.xml><?xml version="1.0" encoding="utf-8"?>
<w:webSettings xmlns:r="http://schemas.openxmlformats.org/officeDocument/2006/relationships" xmlns:w="http://schemas.openxmlformats.org/wordprocessingml/2006/main">
  <w:divs>
    <w:div w:id="185244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5%8F%91%E9%80%81%E5%88%B0zjalfxs@hd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304</Words>
  <Characters>1735</Characters>
  <Application>Microsoft Office Word</Application>
  <DocSecurity>0</DocSecurity>
  <Lines>14</Lines>
  <Paragraphs>4</Paragraphs>
  <ScaleCrop>false</ScaleCrop>
  <Company>Microsoft</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cp:revision>
  <dcterms:created xsi:type="dcterms:W3CDTF">2020-06-18T08:22:00Z</dcterms:created>
  <dcterms:modified xsi:type="dcterms:W3CDTF">2020-06-18T08:22:00Z</dcterms:modified>
</cp:coreProperties>
</file>