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1E" w:rsidRDefault="00925C1E" w:rsidP="00925C1E">
      <w:pPr>
        <w:jc w:val="center"/>
        <w:rPr>
          <w:rFonts w:ascii="宋体" w:hAnsi="宋体"/>
          <w:b/>
          <w:color w:val="FF0000"/>
          <w:w w:val="90"/>
          <w:sz w:val="100"/>
          <w:szCs w:val="100"/>
        </w:rPr>
      </w:pPr>
    </w:p>
    <w:p w:rsidR="00925C1E" w:rsidRPr="0072761F" w:rsidRDefault="00925C1E" w:rsidP="00925C1E">
      <w:pPr>
        <w:jc w:val="center"/>
        <w:rPr>
          <w:rFonts w:ascii="宋体" w:hAnsi="宋体"/>
          <w:b/>
          <w:color w:val="FFFFFF"/>
          <w:w w:val="90"/>
          <w:sz w:val="100"/>
          <w:szCs w:val="100"/>
        </w:rPr>
      </w:pP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湖师院</w:t>
      </w:r>
      <w:r>
        <w:rPr>
          <w:rFonts w:ascii="宋体" w:hAnsi="宋体" w:hint="eastAsia"/>
          <w:b/>
          <w:color w:val="FF0000"/>
          <w:w w:val="90"/>
          <w:sz w:val="100"/>
          <w:szCs w:val="100"/>
        </w:rPr>
        <w:t>商学院</w:t>
      </w: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文件</w:t>
      </w:r>
    </w:p>
    <w:p w:rsidR="00925C1E" w:rsidRDefault="00925C1E" w:rsidP="00925C1E"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925C1E" w:rsidRDefault="00925C1E" w:rsidP="00925C1E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湖师商发〔2017〕1</w:t>
      </w:r>
      <w:r w:rsidR="005341AB">
        <w:rPr>
          <w:rFonts w:ascii="仿宋_GB2312" w:eastAsia="仿宋_GB2312" w:hint="eastAsia"/>
          <w:b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</w:p>
    <w:p w:rsidR="00925C1E" w:rsidRDefault="00AF0F89" w:rsidP="00925C1E"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 w:rsidRPr="00AF0F89">
        <w:rPr>
          <w:rFonts w:ascii="仿宋_GB2312" w:eastAsia="仿宋_GB2312"/>
          <w:b/>
          <w:noProof/>
          <w:color w:val="000000"/>
          <w:sz w:val="32"/>
          <w:szCs w:val="32"/>
        </w:rPr>
        <w:pict>
          <v:line id="_x0000_s1026" style="position:absolute;left:0;text-align:left;z-index:251660288" from="14.2pt,13.8pt" to="425.5pt,13.8pt" strokecolor="red" strokeweight="2.25pt"/>
        </w:pict>
      </w:r>
      <w:r w:rsidR="00925C1E"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="00925C1E"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925C1E" w:rsidRDefault="00925C1E" w:rsidP="00925C1E">
      <w:pPr>
        <w:spacing w:line="48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p w:rsidR="00925C1E" w:rsidRDefault="00925C1E" w:rsidP="00AD3FE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商学院专业建设经费管理办法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为进一步加强和规范我院专业建设经费的管理，保证专业建设经费发挥最大的效益，保障专业建设的有序进行，提高专业建设质量，彰显学院办学特色，特制定本办法。</w:t>
      </w:r>
    </w:p>
    <w:p w:rsidR="00925C1E" w:rsidRPr="0048408F" w:rsidRDefault="00925C1E" w:rsidP="00AD3FED">
      <w:pPr>
        <w:spacing w:line="54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925C1E" w:rsidRPr="0048408F" w:rsidRDefault="00925C1E" w:rsidP="00AD3FED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第一章  总  则</w:t>
      </w:r>
    </w:p>
    <w:p w:rsidR="00925C1E" w:rsidRPr="0048408F" w:rsidRDefault="00925C1E" w:rsidP="00AD3FED">
      <w:pPr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第一条  </w:t>
      </w: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专业建设经费使用的总目标是加强专业内涵建设，以专业建设带动人才培养模式创新，以及教学团队、课程、教材和实践教学等方面的建设，进一步提升学院的人才培养质量和办学水平。</w:t>
      </w:r>
    </w:p>
    <w:p w:rsidR="00925C1E" w:rsidRPr="0048408F" w:rsidRDefault="00925C1E" w:rsidP="00AD3FED">
      <w:pPr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第二条  </w:t>
      </w: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本办法适用于学院在建的各级各类专业建设项目。专业建设经费包括各级财政下拨的专业建设经费，学校按立项部门的要求予以配套的下拨经费和其他来源经费。</w:t>
      </w:r>
    </w:p>
    <w:p w:rsidR="00925C1E" w:rsidRPr="0048408F" w:rsidRDefault="00925C1E" w:rsidP="00AD3FED">
      <w:pPr>
        <w:spacing w:line="54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925C1E" w:rsidRPr="0048408F" w:rsidRDefault="00925C1E" w:rsidP="00AD3FED">
      <w:pPr>
        <w:spacing w:line="54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48408F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第二章  专业建设经费的使用</w:t>
      </w:r>
    </w:p>
    <w:p w:rsidR="00925C1E" w:rsidRPr="0048408F" w:rsidRDefault="00925C1E" w:rsidP="00AD3FED">
      <w:pPr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第三条</w:t>
      </w: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专业建设经费主要用于推进专业人才培养质量的提高，包括人才培养模式改革、培养方案制（修）定、课程与教学资源建设，教材建设、教学研究与教学改革、教学团队建设、教师教学发展、学生创新创业训练、教学基本条件（教学大纲、图书资料、实习实践基地等）建设费用。</w:t>
      </w:r>
    </w:p>
    <w:p w:rsidR="00925C1E" w:rsidRPr="0048408F" w:rsidRDefault="00925C1E" w:rsidP="00AD3FED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第四条  </w:t>
      </w: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专业建设经费使用范围包括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（一）购置专业建设所必需的仪器设备（不包括大型仪器设备以及实验室的硬件建设）、实验用品、低值易耗的办公用品等。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（二）制（修）订专业建设规划、人才培养方案、教学计划，编写课程教学（实验、实习、毕业论文或设计）大纲等各类教学管理文件的费用。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（三）资助人才培养模式改革、教学研究与教学改革、教学团队建设的费用、教师教学类培训、参加或召开教学类会议、国内外教学交流合作发生的费用。   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（四）课程（网络课程）、教材、教案、教学视频等资源的开发与制作费用、试题库建设等有关费用。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（五）教材出版费、教研论文版面费等。资助发表的研究成果须对专业建设方向构成支撑。受资助的研究成果发表时应在显要位置标注“湖州师范学院专业建设经费资助”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（六）实践实训条件建设、实践教学改革、提升学生专业技能和创新创业能力所发生的实验实践、科技创新及竞赛活动等发生的费用。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（七）购买专业建设所需的图书资料、教学软件、声像资料以及资料复印等费用。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（八）与专业建设直接相关的调研差旅费用。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（九）专业申报、论证、评审、指导等产生的费用，如材料打印费、专家咨询费、评审费、指导费等。  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（十）专业检查、专业评估的费用，或与专业建设直接有关的其它支出。</w:t>
      </w:r>
    </w:p>
    <w:p w:rsidR="00925C1E" w:rsidRPr="0048408F" w:rsidRDefault="00925C1E" w:rsidP="00AD3FED">
      <w:pPr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第五条  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专业建设经费使用要严格遵守上级有关规定，主要用于学生、教师专业课程建设等方面。</w:t>
      </w:r>
    </w:p>
    <w:p w:rsidR="00925C1E" w:rsidRPr="0048408F" w:rsidRDefault="00925C1E" w:rsidP="00AD3FED">
      <w:pPr>
        <w:spacing w:line="54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925C1E" w:rsidRPr="0048408F" w:rsidRDefault="00925C1E" w:rsidP="00AD3FED">
      <w:pPr>
        <w:spacing w:line="54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48408F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第三章  附  则</w:t>
      </w:r>
    </w:p>
    <w:p w:rsidR="00925C1E" w:rsidRPr="0048408F" w:rsidRDefault="00925C1E" w:rsidP="00AD3FED">
      <w:pPr>
        <w:widowControl/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8408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第六条</w:t>
      </w:r>
      <w:r w:rsidRPr="0048408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本办法自颁布之日起执行，由学院负责解释。</w:t>
      </w:r>
    </w:p>
    <w:p w:rsidR="00925C1E" w:rsidRPr="0048408F" w:rsidRDefault="00925C1E" w:rsidP="00AD3FED">
      <w:pPr>
        <w:spacing w:line="54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AD3FED">
      <w:pPr>
        <w:spacing w:line="54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  <w:r w:rsidRPr="0048408F">
        <w:rPr>
          <w:rFonts w:ascii="仿宋_GB2312" w:eastAsia="仿宋_GB2312" w:hint="eastAsia"/>
          <w:sz w:val="32"/>
          <w:szCs w:val="32"/>
        </w:rPr>
        <w:t>湖州师范学院商学院</w:t>
      </w:r>
    </w:p>
    <w:p w:rsidR="00AD3FED" w:rsidRPr="0048408F" w:rsidRDefault="00AD3FED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pStyle w:val="a3"/>
        <w:ind w:right="160" w:firstLineChars="1650" w:firstLine="5280"/>
        <w:jc w:val="right"/>
        <w:rPr>
          <w:sz w:val="32"/>
          <w:szCs w:val="32"/>
        </w:rPr>
      </w:pPr>
      <w:r w:rsidRPr="0048408F">
        <w:rPr>
          <w:rFonts w:hAnsi="宋体" w:hint="eastAsia"/>
          <w:sz w:val="32"/>
          <w:szCs w:val="32"/>
        </w:rPr>
        <w:t>2017年9月11日</w:t>
      </w: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Pr="00925C1E" w:rsidRDefault="00925C1E" w:rsidP="00925C1E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925C1E" w:rsidRDefault="00925C1E" w:rsidP="00925C1E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抄送：校党委办公室、教务处</w:t>
      </w:r>
    </w:p>
    <w:p w:rsidR="00925C1E" w:rsidRDefault="00925C1E" w:rsidP="00925C1E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925C1E" w:rsidRDefault="00925C1E" w:rsidP="00925C1E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湖州师范学院</w:t>
      </w:r>
      <w:r>
        <w:rPr>
          <w:rFonts w:eastAsia="仿宋_GB2312" w:hint="eastAsia"/>
          <w:sz w:val="32"/>
          <w:lang w:val="en-GB"/>
        </w:rPr>
        <w:t>商学院</w:t>
      </w:r>
      <w:r>
        <w:rPr>
          <w:rFonts w:ascii="仿宋_GB2312" w:eastAsia="仿宋_GB2312" w:hint="eastAsia"/>
          <w:sz w:val="32"/>
        </w:rPr>
        <w:t xml:space="preserve">                   2017年9月11日印发</w:t>
      </w:r>
    </w:p>
    <w:p w:rsidR="0081457B" w:rsidRPr="0048408F" w:rsidRDefault="00925C1E" w:rsidP="0048408F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sectPr w:rsidR="0081457B" w:rsidRPr="0048408F" w:rsidSect="0081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8B" w:rsidRDefault="00FA308B" w:rsidP="0048408F">
      <w:r>
        <w:separator/>
      </w:r>
    </w:p>
  </w:endnote>
  <w:endnote w:type="continuationSeparator" w:id="1">
    <w:p w:rsidR="00FA308B" w:rsidRDefault="00FA308B" w:rsidP="0048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8B" w:rsidRDefault="00FA308B" w:rsidP="0048408F">
      <w:r>
        <w:separator/>
      </w:r>
    </w:p>
  </w:footnote>
  <w:footnote w:type="continuationSeparator" w:id="1">
    <w:p w:rsidR="00FA308B" w:rsidRDefault="00FA308B" w:rsidP="00484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C1E"/>
    <w:rsid w:val="00004498"/>
    <w:rsid w:val="00061351"/>
    <w:rsid w:val="001D66AB"/>
    <w:rsid w:val="0048408F"/>
    <w:rsid w:val="005341AB"/>
    <w:rsid w:val="00577164"/>
    <w:rsid w:val="00687C41"/>
    <w:rsid w:val="007638FB"/>
    <w:rsid w:val="0081457B"/>
    <w:rsid w:val="008C43DA"/>
    <w:rsid w:val="00925C1E"/>
    <w:rsid w:val="00982670"/>
    <w:rsid w:val="00A22489"/>
    <w:rsid w:val="00AD3FED"/>
    <w:rsid w:val="00AF0F89"/>
    <w:rsid w:val="00C73E02"/>
    <w:rsid w:val="00FA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925C1E"/>
    <w:rPr>
      <w:rFonts w:ascii="仿宋_GB2312" w:eastAsia="仿宋_GB2312" w:hAnsi="仿宋_GB2312"/>
      <w:kern w:val="1"/>
      <w:sz w:val="30"/>
      <w:szCs w:val="20"/>
    </w:rPr>
  </w:style>
  <w:style w:type="character" w:customStyle="1" w:styleId="Char">
    <w:name w:val="日期 Char"/>
    <w:basedOn w:val="a0"/>
    <w:link w:val="a3"/>
    <w:rsid w:val="00925C1E"/>
    <w:rPr>
      <w:rFonts w:ascii="仿宋_GB2312" w:eastAsia="仿宋_GB2312" w:hAnsi="仿宋_GB2312"/>
      <w:kern w:val="1"/>
      <w:sz w:val="3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8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408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8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84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2017-10-26T07:09:00Z</dcterms:created>
  <dcterms:modified xsi:type="dcterms:W3CDTF">2017-11-20T08:55:00Z</dcterms:modified>
</cp:coreProperties>
</file>